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9BDF" w14:textId="4AD0028C" w:rsidR="00126A9E" w:rsidRPr="00FA58E8" w:rsidRDefault="004F1E3B" w:rsidP="00370CE3">
      <w:pPr>
        <w:tabs>
          <w:tab w:val="left" w:pos="4188"/>
        </w:tabs>
        <w:jc w:val="center"/>
        <w:rPr>
          <w:rFonts w:ascii="Century Gothic" w:hAnsi="Century Gothic"/>
          <w:color w:val="1E73B1"/>
          <w:sz w:val="36"/>
          <w:szCs w:val="36"/>
        </w:rPr>
      </w:pPr>
      <w:r w:rsidRPr="00FA58E8">
        <w:rPr>
          <w:rFonts w:ascii="Century Gothic" w:eastAsiaTheme="majorEastAsia" w:hAnsi="Century Gothic" w:cstheme="majorBidi"/>
          <w:b/>
          <w:color w:val="1E73B1"/>
          <w:sz w:val="36"/>
          <w:szCs w:val="36"/>
        </w:rPr>
        <w:t>JOB DESCRIPTION</w:t>
      </w:r>
    </w:p>
    <w:p w14:paraId="2309852D" w14:textId="77777777" w:rsidR="00126A9E" w:rsidRPr="00A20E73" w:rsidRDefault="00126A9E" w:rsidP="00947230">
      <w:pPr>
        <w:rPr>
          <w:rFonts w:ascii="Cambria" w:hAnsi="Cambria"/>
          <w:sz w:val="20"/>
          <w:szCs w:val="20"/>
        </w:rPr>
      </w:pPr>
    </w:p>
    <w:tbl>
      <w:tblPr>
        <w:tblStyle w:val="TableGrid"/>
        <w:tblW w:w="9625" w:type="dxa"/>
        <w:tblLook w:val="04A0" w:firstRow="1" w:lastRow="0" w:firstColumn="1" w:lastColumn="0" w:noHBand="0" w:noVBand="1"/>
      </w:tblPr>
      <w:tblGrid>
        <w:gridCol w:w="1975"/>
        <w:gridCol w:w="7650"/>
      </w:tblGrid>
      <w:tr w:rsidR="004F1E3B" w:rsidRPr="00E108FE" w14:paraId="03831313" w14:textId="77777777" w:rsidTr="004F1E3B">
        <w:trPr>
          <w:trHeight w:val="144"/>
        </w:trPr>
        <w:tc>
          <w:tcPr>
            <w:tcW w:w="9625" w:type="dxa"/>
            <w:gridSpan w:val="2"/>
            <w:shd w:val="clear" w:color="auto" w:fill="1E73B1"/>
          </w:tcPr>
          <w:p w14:paraId="0B3175DB" w14:textId="77777777" w:rsidR="004F1E3B" w:rsidRPr="00FA58E8" w:rsidRDefault="004F1E3B" w:rsidP="003B40A4">
            <w:pPr>
              <w:tabs>
                <w:tab w:val="left" w:pos="4182"/>
                <w:tab w:val="center" w:pos="4567"/>
                <w:tab w:val="left" w:pos="5076"/>
              </w:tabs>
              <w:rPr>
                <w:rFonts w:ascii="Century Gothic" w:hAnsi="Century Gothic"/>
                <w:sz w:val="28"/>
                <w:szCs w:val="28"/>
              </w:rPr>
            </w:pPr>
            <w:r w:rsidRPr="00FA58E8">
              <w:rPr>
                <w:rFonts w:ascii="Century Gothic" w:hAnsi="Century Gothic"/>
                <w:b/>
                <w:color w:val="FFFFFF" w:themeColor="background1"/>
                <w:sz w:val="28"/>
                <w:szCs w:val="28"/>
              </w:rPr>
              <w:t>JOB INFORMATION</w:t>
            </w:r>
            <w:r w:rsidRPr="00FA58E8">
              <w:rPr>
                <w:rFonts w:ascii="Century Gothic" w:hAnsi="Century Gothic"/>
                <w:b/>
                <w:sz w:val="28"/>
                <w:szCs w:val="28"/>
              </w:rPr>
              <w:tab/>
            </w:r>
            <w:r w:rsidRPr="00FA58E8">
              <w:rPr>
                <w:rFonts w:ascii="Century Gothic" w:hAnsi="Century Gothic"/>
                <w:b/>
                <w:sz w:val="28"/>
                <w:szCs w:val="28"/>
              </w:rPr>
              <w:tab/>
            </w:r>
            <w:r w:rsidRPr="00FA58E8">
              <w:rPr>
                <w:rFonts w:ascii="Century Gothic" w:hAnsi="Century Gothic"/>
                <w:b/>
                <w:sz w:val="28"/>
                <w:szCs w:val="28"/>
              </w:rPr>
              <w:tab/>
            </w:r>
          </w:p>
        </w:tc>
      </w:tr>
      <w:tr w:rsidR="009B0BE6" w:rsidRPr="00E108FE" w14:paraId="4BDA5DC8" w14:textId="77777777" w:rsidTr="00421D74">
        <w:trPr>
          <w:trHeight w:val="288"/>
        </w:trPr>
        <w:tc>
          <w:tcPr>
            <w:tcW w:w="1975" w:type="dxa"/>
          </w:tcPr>
          <w:p w14:paraId="54AC3D66" w14:textId="77777777" w:rsidR="009B0BE6" w:rsidRPr="00FA58E8" w:rsidRDefault="009B0BE6" w:rsidP="009B0BE6">
            <w:pPr>
              <w:tabs>
                <w:tab w:val="left" w:pos="7043"/>
              </w:tabs>
              <w:rPr>
                <w:rFonts w:ascii="Cambria" w:hAnsi="Cambria"/>
                <w:b/>
                <w:sz w:val="20"/>
                <w:szCs w:val="20"/>
              </w:rPr>
            </w:pPr>
            <w:r w:rsidRPr="00FA58E8">
              <w:rPr>
                <w:rFonts w:ascii="Cambria" w:hAnsi="Cambria"/>
                <w:b/>
                <w:sz w:val="20"/>
                <w:szCs w:val="20"/>
              </w:rPr>
              <w:t>Position Title</w:t>
            </w:r>
          </w:p>
        </w:tc>
        <w:tc>
          <w:tcPr>
            <w:tcW w:w="7650" w:type="dxa"/>
          </w:tcPr>
          <w:p w14:paraId="6EBC60CC" w14:textId="65790ECE" w:rsidR="009B0BE6" w:rsidRPr="00FA58E8" w:rsidRDefault="004D1823" w:rsidP="009B0BE6">
            <w:pPr>
              <w:tabs>
                <w:tab w:val="left" w:pos="7043"/>
              </w:tabs>
              <w:rPr>
                <w:rFonts w:ascii="Cambria" w:hAnsi="Cambria"/>
                <w:sz w:val="20"/>
                <w:szCs w:val="20"/>
              </w:rPr>
            </w:pPr>
            <w:r>
              <w:rPr>
                <w:rFonts w:ascii="Cambria" w:hAnsi="Cambria"/>
                <w:sz w:val="20"/>
                <w:szCs w:val="20"/>
              </w:rPr>
              <w:t xml:space="preserve">Consulting </w:t>
            </w:r>
            <w:r w:rsidR="00B47220">
              <w:rPr>
                <w:rFonts w:ascii="Cambria" w:hAnsi="Cambria"/>
                <w:sz w:val="20"/>
                <w:szCs w:val="20"/>
              </w:rPr>
              <w:t>Business Analyst</w:t>
            </w:r>
            <w:r w:rsidR="00A278CF">
              <w:rPr>
                <w:rFonts w:ascii="Cambria" w:hAnsi="Cambria"/>
                <w:sz w:val="20"/>
                <w:szCs w:val="20"/>
              </w:rPr>
              <w:t xml:space="preserve"> Inter</w:t>
            </w:r>
            <w:r>
              <w:rPr>
                <w:rFonts w:ascii="Cambria" w:hAnsi="Cambria"/>
                <w:sz w:val="20"/>
                <w:szCs w:val="20"/>
              </w:rPr>
              <w:t>n</w:t>
            </w:r>
          </w:p>
        </w:tc>
      </w:tr>
      <w:tr w:rsidR="009B0BE6" w:rsidRPr="00E108FE" w14:paraId="5948897E" w14:textId="77777777" w:rsidTr="00421D74">
        <w:trPr>
          <w:trHeight w:val="288"/>
        </w:trPr>
        <w:tc>
          <w:tcPr>
            <w:tcW w:w="1975" w:type="dxa"/>
          </w:tcPr>
          <w:p w14:paraId="134C9C3F" w14:textId="7599C402" w:rsidR="009B0BE6" w:rsidRPr="00FA58E8" w:rsidRDefault="009B0BE6" w:rsidP="009B0BE6">
            <w:pPr>
              <w:tabs>
                <w:tab w:val="left" w:pos="7043"/>
              </w:tabs>
              <w:rPr>
                <w:rFonts w:ascii="Cambria" w:hAnsi="Cambria"/>
                <w:b/>
                <w:sz w:val="20"/>
                <w:szCs w:val="20"/>
              </w:rPr>
            </w:pPr>
            <w:r w:rsidRPr="00FA58E8">
              <w:rPr>
                <w:rFonts w:ascii="Cambria" w:hAnsi="Cambria"/>
                <w:b/>
                <w:sz w:val="20"/>
                <w:szCs w:val="20"/>
              </w:rPr>
              <w:t xml:space="preserve">Reports to </w:t>
            </w:r>
          </w:p>
        </w:tc>
        <w:tc>
          <w:tcPr>
            <w:tcW w:w="7650" w:type="dxa"/>
          </w:tcPr>
          <w:p w14:paraId="7D12E783" w14:textId="13EA5C2B" w:rsidR="009B0BE6" w:rsidRPr="00FA58E8" w:rsidRDefault="00A278CF" w:rsidP="009B0BE6">
            <w:pPr>
              <w:tabs>
                <w:tab w:val="left" w:pos="7043"/>
              </w:tabs>
              <w:rPr>
                <w:rFonts w:ascii="Cambria" w:hAnsi="Cambria"/>
                <w:sz w:val="20"/>
                <w:szCs w:val="20"/>
              </w:rPr>
            </w:pPr>
            <w:r>
              <w:rPr>
                <w:rFonts w:ascii="Cambria" w:hAnsi="Cambria"/>
                <w:sz w:val="20"/>
                <w:szCs w:val="20"/>
              </w:rPr>
              <w:t>Consulting Team</w:t>
            </w:r>
          </w:p>
        </w:tc>
      </w:tr>
    </w:tbl>
    <w:p w14:paraId="6105246A" w14:textId="77777777" w:rsidR="00674A5C" w:rsidRDefault="00674A5C" w:rsidP="004F1E3B">
      <w:pPr>
        <w:rPr>
          <w:rFonts w:ascii="Cambria" w:hAnsi="Cambria"/>
          <w:sz w:val="20"/>
          <w:szCs w:val="20"/>
        </w:rPr>
      </w:pPr>
    </w:p>
    <w:p w14:paraId="38ADD9BD" w14:textId="29988B5C" w:rsidR="004F1E3B" w:rsidRPr="00154E73" w:rsidRDefault="00F02D0A" w:rsidP="004F1E3B">
      <w:pPr>
        <w:textAlignment w:val="baseline"/>
        <w:rPr>
          <w:rFonts w:ascii="Century Gothic" w:eastAsia="Times New Roman" w:hAnsi="Century Gothic" w:cstheme="minorHAnsi"/>
          <w:b/>
          <w:color w:val="1E73B1"/>
          <w:sz w:val="28"/>
          <w:szCs w:val="28"/>
        </w:rPr>
      </w:pPr>
      <w:r w:rsidRPr="00154E73">
        <w:rPr>
          <w:rFonts w:ascii="Century Gothic" w:eastAsia="Times New Roman" w:hAnsi="Century Gothic" w:cstheme="minorHAnsi"/>
          <w:b/>
          <w:color w:val="1E73B1"/>
          <w:sz w:val="28"/>
          <w:szCs w:val="28"/>
        </w:rPr>
        <w:t>Overview</w:t>
      </w:r>
    </w:p>
    <w:p w14:paraId="2817CDB3" w14:textId="77777777" w:rsidR="00C85EAD" w:rsidRDefault="00C85EAD" w:rsidP="00C85EAD">
      <w:pPr>
        <w:rPr>
          <w:rFonts w:ascii="Cambria" w:eastAsia="Times New Roman" w:hAnsi="Cambria" w:cstheme="minorHAnsi"/>
          <w:bCs/>
          <w:sz w:val="20"/>
          <w:szCs w:val="20"/>
        </w:rPr>
      </w:pPr>
    </w:p>
    <w:p w14:paraId="009D6EB8" w14:textId="3BD34F77" w:rsidR="009270E3" w:rsidRPr="002734E5" w:rsidRDefault="009270E3" w:rsidP="002734E5">
      <w:pPr>
        <w:textAlignment w:val="baseline"/>
        <w:rPr>
          <w:rFonts w:ascii="Cambria" w:eastAsia="Times New Roman" w:hAnsi="Cambria" w:cstheme="minorHAnsi"/>
          <w:bCs/>
          <w:sz w:val="20"/>
          <w:szCs w:val="20"/>
        </w:rPr>
      </w:pPr>
      <w:r w:rsidRPr="009270E3">
        <w:rPr>
          <w:rFonts w:ascii="Cambria" w:eastAsiaTheme="minorHAnsi" w:hAnsi="Cambria" w:cstheme="minorBidi"/>
          <w:sz w:val="20"/>
          <w:szCs w:val="20"/>
        </w:rPr>
        <w:t>The Consulting Business Analyst Intern will participate in a dynamic and analytical role under supervision, supporting the creation of business plans, conducting preliminary feasibility studies, assisting in drafting economic impact reports, developing basic commercial documents, and helping to craft marketing materials. This internship aims to support Steel River Group of Companies in identifying future opportunities and potential challenges to enhance and sustain its performance through hands-on learning and project involvement.</w:t>
      </w:r>
      <w:r w:rsidR="002734E5">
        <w:rPr>
          <w:rFonts w:ascii="Cambria" w:eastAsiaTheme="minorHAnsi" w:hAnsi="Cambria" w:cstheme="minorBidi"/>
          <w:sz w:val="20"/>
          <w:szCs w:val="20"/>
        </w:rPr>
        <w:t xml:space="preserve">  </w:t>
      </w:r>
      <w:r w:rsidR="002734E5">
        <w:rPr>
          <w:rFonts w:ascii="Cambria" w:eastAsia="Times New Roman" w:hAnsi="Cambria" w:cstheme="minorHAnsi"/>
          <w:bCs/>
          <w:sz w:val="20"/>
          <w:szCs w:val="20"/>
        </w:rPr>
        <w:t xml:space="preserve">Seeking this role for the </w:t>
      </w:r>
      <w:r w:rsidR="002D0B70">
        <w:rPr>
          <w:rFonts w:ascii="Cambria" w:eastAsia="Times New Roman" w:hAnsi="Cambria" w:cstheme="minorHAnsi"/>
          <w:bCs/>
          <w:sz w:val="20"/>
          <w:szCs w:val="20"/>
        </w:rPr>
        <w:t>Fall</w:t>
      </w:r>
      <w:r w:rsidR="002734E5">
        <w:rPr>
          <w:rFonts w:ascii="Cambria" w:eastAsia="Times New Roman" w:hAnsi="Cambria" w:cstheme="minorHAnsi"/>
          <w:bCs/>
          <w:sz w:val="20"/>
          <w:szCs w:val="20"/>
        </w:rPr>
        <w:t xml:space="preserve"> of 202</w:t>
      </w:r>
      <w:r w:rsidR="00186458">
        <w:rPr>
          <w:rFonts w:ascii="Cambria" w:eastAsia="Times New Roman" w:hAnsi="Cambria" w:cstheme="minorHAnsi"/>
          <w:bCs/>
          <w:sz w:val="20"/>
          <w:szCs w:val="20"/>
        </w:rPr>
        <w:t>5</w:t>
      </w:r>
      <w:r w:rsidR="002734E5">
        <w:rPr>
          <w:rFonts w:ascii="Cambria" w:eastAsia="Times New Roman" w:hAnsi="Cambria" w:cstheme="minorHAnsi"/>
          <w:bCs/>
          <w:sz w:val="20"/>
          <w:szCs w:val="20"/>
        </w:rPr>
        <w:t xml:space="preserve">.  </w:t>
      </w:r>
    </w:p>
    <w:p w14:paraId="7F627E8A" w14:textId="77777777" w:rsidR="009270E3" w:rsidRDefault="009270E3" w:rsidP="009E4DA9">
      <w:pPr>
        <w:textAlignment w:val="baseline"/>
        <w:rPr>
          <w:rFonts w:ascii="Century Gothic" w:eastAsia="Times New Roman" w:hAnsi="Century Gothic" w:cstheme="minorHAnsi"/>
          <w:b/>
          <w:color w:val="1E73B1"/>
          <w:sz w:val="28"/>
          <w:szCs w:val="28"/>
        </w:rPr>
      </w:pPr>
    </w:p>
    <w:p w14:paraId="133F28D2" w14:textId="3EEC0401" w:rsidR="009E4DA9" w:rsidRDefault="00F02D0A" w:rsidP="009E4DA9">
      <w:pPr>
        <w:textAlignment w:val="baseline"/>
        <w:rPr>
          <w:rFonts w:ascii="Century Gothic" w:eastAsia="Times New Roman" w:hAnsi="Century Gothic" w:cstheme="minorHAnsi"/>
          <w:b/>
          <w:color w:val="1E73B1"/>
          <w:sz w:val="28"/>
          <w:szCs w:val="28"/>
        </w:rPr>
      </w:pPr>
      <w:r w:rsidRPr="00154E73">
        <w:rPr>
          <w:rFonts w:ascii="Century Gothic" w:eastAsia="Times New Roman" w:hAnsi="Century Gothic" w:cstheme="minorHAnsi"/>
          <w:b/>
          <w:color w:val="1E73B1"/>
          <w:sz w:val="28"/>
          <w:szCs w:val="28"/>
        </w:rPr>
        <w:t>Key Responsibilities</w:t>
      </w:r>
    </w:p>
    <w:p w14:paraId="7707A143" w14:textId="77777777" w:rsidR="00D2391B" w:rsidRPr="00154E73" w:rsidRDefault="00D2391B" w:rsidP="009E4DA9">
      <w:pPr>
        <w:textAlignment w:val="baseline"/>
        <w:rPr>
          <w:rFonts w:ascii="Century Gothic" w:eastAsia="Times New Roman" w:hAnsi="Century Gothic" w:cstheme="minorHAnsi"/>
          <w:b/>
          <w:color w:val="1E73B1"/>
          <w:sz w:val="28"/>
          <w:szCs w:val="28"/>
        </w:rPr>
      </w:pPr>
    </w:p>
    <w:p w14:paraId="73284B17" w14:textId="77777777" w:rsidR="00A96679" w:rsidRDefault="00D2391B" w:rsidP="00A96679">
      <w:pPr>
        <w:numPr>
          <w:ilvl w:val="0"/>
          <w:numId w:val="1"/>
        </w:numPr>
        <w:spacing w:after="160"/>
        <w:rPr>
          <w:rFonts w:ascii="Cambria" w:hAnsi="Cambria"/>
          <w:sz w:val="20"/>
          <w:szCs w:val="20"/>
        </w:rPr>
      </w:pPr>
      <w:r w:rsidRPr="00D2391B">
        <w:rPr>
          <w:rFonts w:ascii="Cambria" w:hAnsi="Cambria"/>
          <w:sz w:val="20"/>
          <w:szCs w:val="20"/>
        </w:rPr>
        <w:t>Assist in performing analysis on data models, creating customized reports and ad-hoc analyses, monitoring trends, and summarizing findings with the guidance of senior analysts.</w:t>
      </w:r>
    </w:p>
    <w:p w14:paraId="5BA86FB4" w14:textId="1637BBB2" w:rsidR="00D2391B" w:rsidRPr="00A96679" w:rsidRDefault="00D2391B" w:rsidP="00A96679">
      <w:pPr>
        <w:numPr>
          <w:ilvl w:val="0"/>
          <w:numId w:val="1"/>
        </w:numPr>
        <w:spacing w:after="160"/>
        <w:rPr>
          <w:rFonts w:ascii="Cambria" w:hAnsi="Cambria"/>
          <w:sz w:val="20"/>
          <w:szCs w:val="20"/>
        </w:rPr>
      </w:pPr>
      <w:r w:rsidRPr="00A96679">
        <w:rPr>
          <w:rFonts w:ascii="Cambria" w:hAnsi="Cambria"/>
          <w:sz w:val="20"/>
          <w:szCs w:val="20"/>
        </w:rPr>
        <w:t>Support research into funding opportunities and grants for various projects.</w:t>
      </w:r>
    </w:p>
    <w:p w14:paraId="67D224F4"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Help generate simple business plans, feasibility studies, and economic impact assessments under mentorship.</w:t>
      </w:r>
    </w:p>
    <w:p w14:paraId="03E0994F"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Learn to use metrics to formulate recommendations for business strategy and operations, assisting in presenting these to leadership.</w:t>
      </w:r>
    </w:p>
    <w:p w14:paraId="5A66180E"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Contribute to executing cost-benefit and other analyses to determine the best solutions and methods for project implementation under supervision.</w:t>
      </w:r>
    </w:p>
    <w:p w14:paraId="19B5BF4F"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Manage and prioritize tasks within multiple projects concurrently, with oversight.</w:t>
      </w:r>
    </w:p>
    <w:p w14:paraId="6C78F497"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Collaborate with different divisions and departments, providing support as needed.</w:t>
      </w:r>
    </w:p>
    <w:p w14:paraId="774C3C37"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Assist in researching industry reports, trends, new technologies, and potential acquisitions to stay ahead of the curve.</w:t>
      </w:r>
    </w:p>
    <w:p w14:paraId="42AEF175" w14:textId="77777777" w:rsidR="00D2391B" w:rsidRPr="00D2391B" w:rsidRDefault="00D2391B" w:rsidP="00AA493A">
      <w:pPr>
        <w:numPr>
          <w:ilvl w:val="0"/>
          <w:numId w:val="1"/>
        </w:numPr>
        <w:spacing w:after="160"/>
        <w:rPr>
          <w:rFonts w:ascii="Cambria" w:hAnsi="Cambria"/>
          <w:sz w:val="20"/>
          <w:szCs w:val="20"/>
        </w:rPr>
      </w:pPr>
      <w:r w:rsidRPr="00D2391B">
        <w:rPr>
          <w:rFonts w:ascii="Cambria" w:hAnsi="Cambria"/>
          <w:sz w:val="20"/>
          <w:szCs w:val="20"/>
        </w:rPr>
        <w:t>Support a culture of creativity in problem-solving, relationship management, and communication to drive results.</w:t>
      </w:r>
    </w:p>
    <w:p w14:paraId="55B78C0D" w14:textId="65206D2C" w:rsidR="00D9129E" w:rsidRDefault="00D2391B" w:rsidP="00AA493A">
      <w:pPr>
        <w:numPr>
          <w:ilvl w:val="0"/>
          <w:numId w:val="1"/>
        </w:numPr>
        <w:spacing w:after="160"/>
        <w:rPr>
          <w:rFonts w:ascii="Cambria" w:hAnsi="Cambria"/>
          <w:sz w:val="20"/>
          <w:szCs w:val="20"/>
        </w:rPr>
      </w:pPr>
      <w:r w:rsidRPr="00D2391B">
        <w:rPr>
          <w:rFonts w:ascii="Cambria" w:hAnsi="Cambria"/>
          <w:sz w:val="20"/>
          <w:szCs w:val="20"/>
        </w:rPr>
        <w:t>Undertake additional duties and tasks outside the primary scope as necessary to support the business and enhance learning.</w:t>
      </w:r>
    </w:p>
    <w:p w14:paraId="1391B45A" w14:textId="77777777" w:rsidR="00D2391B" w:rsidRPr="00D2391B" w:rsidRDefault="00D2391B" w:rsidP="00D2391B">
      <w:pPr>
        <w:spacing w:after="160"/>
        <w:ind w:left="720"/>
        <w:rPr>
          <w:rFonts w:ascii="Cambria" w:hAnsi="Cambria"/>
          <w:sz w:val="20"/>
          <w:szCs w:val="20"/>
        </w:rPr>
      </w:pPr>
    </w:p>
    <w:p w14:paraId="0AFC6255" w14:textId="77777777" w:rsidR="00BB14D6" w:rsidRDefault="00BB14D6" w:rsidP="00F02D0A">
      <w:pPr>
        <w:textAlignment w:val="baseline"/>
        <w:rPr>
          <w:rFonts w:ascii="Century Gothic" w:eastAsia="Times New Roman" w:hAnsi="Century Gothic" w:cstheme="minorHAnsi"/>
          <w:b/>
          <w:color w:val="1E73B1"/>
          <w:sz w:val="28"/>
          <w:szCs w:val="28"/>
        </w:rPr>
      </w:pPr>
    </w:p>
    <w:p w14:paraId="38BDC814" w14:textId="77777777" w:rsidR="002734E5" w:rsidRDefault="002734E5" w:rsidP="00F02D0A">
      <w:pPr>
        <w:textAlignment w:val="baseline"/>
        <w:rPr>
          <w:rFonts w:ascii="Century Gothic" w:eastAsia="Times New Roman" w:hAnsi="Century Gothic" w:cstheme="minorHAnsi"/>
          <w:b/>
          <w:color w:val="1E73B1"/>
          <w:sz w:val="28"/>
          <w:szCs w:val="28"/>
        </w:rPr>
      </w:pPr>
    </w:p>
    <w:p w14:paraId="3EB1028C" w14:textId="77777777" w:rsidR="00154E73" w:rsidRDefault="00F02D0A" w:rsidP="00154E73">
      <w:pPr>
        <w:textAlignment w:val="baseline"/>
        <w:rPr>
          <w:rFonts w:ascii="Century Gothic" w:eastAsia="Times New Roman" w:hAnsi="Century Gothic" w:cstheme="minorHAnsi"/>
          <w:b/>
          <w:color w:val="40AACB"/>
        </w:rPr>
      </w:pPr>
      <w:r w:rsidRPr="00154E73">
        <w:rPr>
          <w:rFonts w:ascii="Century Gothic" w:eastAsia="Times New Roman" w:hAnsi="Century Gothic" w:cstheme="minorHAnsi"/>
          <w:b/>
          <w:color w:val="1E73B1"/>
          <w:sz w:val="28"/>
          <w:szCs w:val="28"/>
        </w:rPr>
        <w:lastRenderedPageBreak/>
        <w:t>Job Requirements</w:t>
      </w:r>
    </w:p>
    <w:p w14:paraId="64F3E5DF" w14:textId="7BDBEA1B" w:rsidR="00D9129E" w:rsidRPr="00154E73" w:rsidRDefault="00F02D0A" w:rsidP="00154E73">
      <w:pPr>
        <w:textAlignment w:val="baseline"/>
        <w:rPr>
          <w:rFonts w:ascii="Century Gothic" w:eastAsia="Times New Roman" w:hAnsi="Century Gothic" w:cstheme="minorHAnsi"/>
          <w:b/>
          <w:color w:val="1E73B1"/>
        </w:rPr>
      </w:pPr>
      <w:r>
        <w:rPr>
          <w:rFonts w:ascii="Century Gothic" w:eastAsia="Times New Roman" w:hAnsi="Century Gothic" w:cstheme="minorHAnsi"/>
          <w:b/>
          <w:color w:val="40AACB"/>
        </w:rPr>
        <w:br/>
      </w:r>
      <w:r w:rsidRPr="00CE4D88">
        <w:rPr>
          <w:rFonts w:ascii="Century Gothic" w:eastAsia="Times New Roman" w:hAnsi="Century Gothic" w:cstheme="minorHAnsi"/>
          <w:b/>
          <w:color w:val="40AACB"/>
        </w:rPr>
        <w:t>Qualification</w:t>
      </w:r>
      <w:r>
        <w:rPr>
          <w:rFonts w:ascii="Century Gothic" w:eastAsia="Times New Roman" w:hAnsi="Century Gothic" w:cstheme="minorHAnsi"/>
          <w:b/>
          <w:color w:val="40AACB"/>
        </w:rPr>
        <w:t>s</w:t>
      </w:r>
      <w:r w:rsidR="00476775">
        <w:rPr>
          <w:rFonts w:ascii="Century Gothic" w:eastAsia="Times New Roman" w:hAnsi="Century Gothic" w:cstheme="minorHAnsi"/>
          <w:b/>
          <w:color w:val="40AACB"/>
        </w:rPr>
        <w:t xml:space="preserve"> and</w:t>
      </w:r>
      <w:r w:rsidR="00D9129E">
        <w:rPr>
          <w:rFonts w:ascii="Century Gothic" w:eastAsia="Times New Roman" w:hAnsi="Century Gothic" w:cstheme="minorHAnsi"/>
          <w:b/>
          <w:color w:val="40AACB"/>
        </w:rPr>
        <w:t xml:space="preserve"> </w:t>
      </w:r>
      <w:r w:rsidR="00DE09C4">
        <w:rPr>
          <w:rFonts w:ascii="Century Gothic" w:eastAsia="Times New Roman" w:hAnsi="Century Gothic" w:cstheme="minorHAnsi"/>
          <w:b/>
          <w:color w:val="40AACB"/>
        </w:rPr>
        <w:t>E</w:t>
      </w:r>
      <w:r w:rsidR="00D9129E">
        <w:rPr>
          <w:rFonts w:ascii="Century Gothic" w:eastAsia="Times New Roman" w:hAnsi="Century Gothic" w:cstheme="minorHAnsi"/>
          <w:b/>
          <w:color w:val="40AACB"/>
        </w:rPr>
        <w:t>xperience</w:t>
      </w:r>
    </w:p>
    <w:p w14:paraId="33E211EF" w14:textId="05FA137F" w:rsidR="00476775" w:rsidRDefault="00476775" w:rsidP="00476775">
      <w:pPr>
        <w:pStyle w:val="ListParagraph"/>
        <w:textAlignment w:val="baseline"/>
        <w:rPr>
          <w:rFonts w:ascii="Century Gothic" w:eastAsia="Times New Roman" w:hAnsi="Century Gothic" w:cstheme="minorHAnsi"/>
          <w:b/>
          <w:color w:val="40AACB"/>
        </w:rPr>
      </w:pPr>
    </w:p>
    <w:p w14:paraId="7436CBAE" w14:textId="77777777" w:rsidR="00E802F8" w:rsidRPr="00E802F8" w:rsidRDefault="00E802F8" w:rsidP="00AA493A">
      <w:pPr>
        <w:numPr>
          <w:ilvl w:val="0"/>
          <w:numId w:val="18"/>
        </w:numPr>
        <w:spacing w:after="160"/>
        <w:rPr>
          <w:rFonts w:ascii="Cambria" w:eastAsiaTheme="minorHAnsi" w:hAnsi="Cambria" w:cstheme="minorBidi"/>
          <w:sz w:val="20"/>
          <w:szCs w:val="20"/>
        </w:rPr>
      </w:pPr>
      <w:r w:rsidRPr="00E802F8">
        <w:rPr>
          <w:rFonts w:ascii="Cambria" w:eastAsiaTheme="minorHAnsi" w:hAnsi="Cambria" w:cstheme="minorBidi"/>
          <w:sz w:val="20"/>
          <w:szCs w:val="20"/>
        </w:rPr>
        <w:t>Currently a full-time student enrolled in a degree specializing to business analysis, management, or a related field.</w:t>
      </w:r>
    </w:p>
    <w:p w14:paraId="7530C96B" w14:textId="77777777" w:rsidR="00E802F8" w:rsidRPr="00E802F8" w:rsidRDefault="00E802F8" w:rsidP="00AA493A">
      <w:pPr>
        <w:numPr>
          <w:ilvl w:val="0"/>
          <w:numId w:val="18"/>
        </w:numPr>
        <w:spacing w:after="160"/>
        <w:rPr>
          <w:rFonts w:ascii="Cambria" w:eastAsiaTheme="minorHAnsi" w:hAnsi="Cambria" w:cstheme="minorBidi"/>
          <w:sz w:val="20"/>
          <w:szCs w:val="20"/>
        </w:rPr>
      </w:pPr>
      <w:r w:rsidRPr="00E802F8">
        <w:rPr>
          <w:rFonts w:ascii="Cambria" w:eastAsiaTheme="minorHAnsi" w:hAnsi="Cambria" w:cstheme="minorBidi"/>
          <w:sz w:val="20"/>
          <w:szCs w:val="20"/>
        </w:rPr>
        <w:t>Eagerness to learn new technologies, including Excel Macros, Microsoft Power Platform (PowerApps, Power Automate, Power BI), and AI tools such as GPT models, Midjourney, etc., with a positive attitude towards training.</w:t>
      </w:r>
    </w:p>
    <w:p w14:paraId="6BAC0DC5" w14:textId="77777777" w:rsidR="00E802F8" w:rsidRPr="00E802F8" w:rsidRDefault="00E802F8" w:rsidP="00AA493A">
      <w:pPr>
        <w:numPr>
          <w:ilvl w:val="0"/>
          <w:numId w:val="18"/>
        </w:numPr>
        <w:spacing w:after="160"/>
        <w:rPr>
          <w:rFonts w:ascii="Cambria" w:eastAsiaTheme="minorHAnsi" w:hAnsi="Cambria" w:cstheme="minorBidi"/>
          <w:sz w:val="20"/>
          <w:szCs w:val="20"/>
        </w:rPr>
      </w:pPr>
      <w:r w:rsidRPr="00E802F8">
        <w:rPr>
          <w:rFonts w:ascii="Cambria" w:eastAsiaTheme="minorHAnsi" w:hAnsi="Cambria" w:cstheme="minorBidi"/>
          <w:sz w:val="20"/>
          <w:szCs w:val="20"/>
        </w:rPr>
        <w:t>Previous internship experience is an asset, but a keen willingness to learn and a proactive approach are essential.</w:t>
      </w:r>
    </w:p>
    <w:p w14:paraId="0B810152" w14:textId="77777777" w:rsidR="00344A9A" w:rsidRDefault="00344A9A" w:rsidP="00F02D0A">
      <w:pPr>
        <w:textAlignment w:val="baseline"/>
        <w:rPr>
          <w:rFonts w:ascii="Century Gothic" w:eastAsia="Times New Roman" w:hAnsi="Century Gothic" w:cstheme="minorHAnsi"/>
          <w:b/>
          <w:color w:val="40AACB"/>
        </w:rPr>
      </w:pPr>
    </w:p>
    <w:p w14:paraId="332A297F" w14:textId="3B9CDAC1" w:rsidR="00F02D0A" w:rsidRDefault="00F02D0A" w:rsidP="00F02D0A">
      <w:pPr>
        <w:textAlignment w:val="baseline"/>
        <w:rPr>
          <w:rFonts w:ascii="Century Gothic" w:eastAsia="Times New Roman" w:hAnsi="Century Gothic" w:cstheme="minorHAnsi"/>
          <w:b/>
          <w:color w:val="40AACB"/>
        </w:rPr>
      </w:pPr>
      <w:r w:rsidRPr="00CE4D88">
        <w:rPr>
          <w:rFonts w:ascii="Century Gothic" w:eastAsia="Times New Roman" w:hAnsi="Century Gothic" w:cstheme="minorHAnsi"/>
          <w:b/>
          <w:color w:val="40AACB"/>
        </w:rPr>
        <w:t>Skills a</w:t>
      </w:r>
      <w:r>
        <w:rPr>
          <w:rFonts w:ascii="Century Gothic" w:eastAsia="Times New Roman" w:hAnsi="Century Gothic" w:cstheme="minorHAnsi"/>
          <w:b/>
          <w:color w:val="40AACB"/>
        </w:rPr>
        <w:t>n</w:t>
      </w:r>
      <w:r w:rsidRPr="00CE4D88">
        <w:rPr>
          <w:rFonts w:ascii="Century Gothic" w:eastAsia="Times New Roman" w:hAnsi="Century Gothic" w:cstheme="minorHAnsi"/>
          <w:b/>
          <w:color w:val="40AACB"/>
        </w:rPr>
        <w:t>d Knowledge</w:t>
      </w:r>
    </w:p>
    <w:p w14:paraId="66055D6B" w14:textId="77777777" w:rsidR="00BD72B6" w:rsidRDefault="00BD72B6" w:rsidP="00F02D0A">
      <w:pPr>
        <w:textAlignment w:val="baseline"/>
        <w:rPr>
          <w:rFonts w:ascii="Century Gothic" w:eastAsia="Times New Roman" w:hAnsi="Century Gothic" w:cstheme="minorHAnsi"/>
          <w:b/>
          <w:color w:val="40AACB"/>
        </w:rPr>
      </w:pPr>
    </w:p>
    <w:p w14:paraId="79940A1C" w14:textId="1E936A44" w:rsidR="00756B7F" w:rsidRDefault="00756B7F" w:rsidP="00AA493A">
      <w:pPr>
        <w:pStyle w:val="ListParagraph"/>
        <w:numPr>
          <w:ilvl w:val="0"/>
          <w:numId w:val="1"/>
        </w:numPr>
        <w:rPr>
          <w:rFonts w:eastAsia="Times New Roman" w:cstheme="minorHAnsi"/>
          <w:color w:val="1F1B1D"/>
          <w:szCs w:val="20"/>
        </w:rPr>
      </w:pPr>
      <w:r>
        <w:rPr>
          <w:rFonts w:eastAsia="Times New Roman" w:cstheme="minorHAnsi"/>
          <w:color w:val="1F1B1D"/>
          <w:szCs w:val="20"/>
        </w:rPr>
        <w:t>Demonstrated aptitude for analytics</w:t>
      </w:r>
    </w:p>
    <w:p w14:paraId="38442135" w14:textId="77777777" w:rsidR="00756B7F" w:rsidRPr="00756B7F" w:rsidRDefault="00756B7F" w:rsidP="00AA493A">
      <w:pPr>
        <w:pStyle w:val="ListParagraph"/>
        <w:numPr>
          <w:ilvl w:val="0"/>
          <w:numId w:val="1"/>
        </w:numPr>
        <w:rPr>
          <w:rFonts w:eastAsia="Times New Roman" w:cstheme="minorHAnsi"/>
          <w:color w:val="1F1B1D"/>
          <w:szCs w:val="20"/>
        </w:rPr>
      </w:pPr>
      <w:r w:rsidRPr="00756B7F">
        <w:rPr>
          <w:rFonts w:eastAsia="Times New Roman" w:cstheme="minorHAnsi"/>
          <w:color w:val="1F1B1D"/>
          <w:szCs w:val="20"/>
        </w:rPr>
        <w:t>Ability to analyze and resolve issues with skills to make recommendations based on relevant experience</w:t>
      </w:r>
    </w:p>
    <w:p w14:paraId="28BAC6F9" w14:textId="77777777" w:rsidR="00756B7F" w:rsidRPr="00756B7F" w:rsidRDefault="00756B7F" w:rsidP="00AA493A">
      <w:pPr>
        <w:pStyle w:val="ListParagraph"/>
        <w:numPr>
          <w:ilvl w:val="0"/>
          <w:numId w:val="1"/>
        </w:numPr>
        <w:rPr>
          <w:rFonts w:eastAsia="Times New Roman" w:cstheme="minorHAnsi"/>
          <w:color w:val="1F1B1D"/>
          <w:szCs w:val="20"/>
        </w:rPr>
      </w:pPr>
      <w:r w:rsidRPr="00756B7F">
        <w:rPr>
          <w:rFonts w:eastAsia="Times New Roman" w:cstheme="minorHAnsi"/>
          <w:color w:val="1F1B1D"/>
          <w:szCs w:val="20"/>
        </w:rPr>
        <w:t>Ability to make sense of complex, high quantity, and sometimes contradictory information to effectively solve problems</w:t>
      </w:r>
    </w:p>
    <w:p w14:paraId="206FF455" w14:textId="76BEF1EA" w:rsidR="00756B7F" w:rsidRDefault="00756B7F" w:rsidP="00AA493A">
      <w:pPr>
        <w:pStyle w:val="ListParagraph"/>
        <w:numPr>
          <w:ilvl w:val="0"/>
          <w:numId w:val="1"/>
        </w:numPr>
        <w:rPr>
          <w:rFonts w:eastAsia="Times New Roman" w:cstheme="minorHAnsi"/>
          <w:color w:val="1F1B1D"/>
          <w:szCs w:val="20"/>
        </w:rPr>
      </w:pPr>
      <w:r w:rsidRPr="00756B7F">
        <w:rPr>
          <w:rFonts w:eastAsia="Times New Roman" w:cstheme="minorHAnsi"/>
          <w:color w:val="1F1B1D"/>
          <w:szCs w:val="20"/>
        </w:rPr>
        <w:t>Knowledge</w:t>
      </w:r>
      <w:r w:rsidR="00F059CF">
        <w:rPr>
          <w:rFonts w:eastAsia="Times New Roman" w:cstheme="minorHAnsi"/>
          <w:color w:val="1F1B1D"/>
          <w:szCs w:val="20"/>
        </w:rPr>
        <w:t xml:space="preserve"> of and ability to apply</w:t>
      </w:r>
      <w:r w:rsidRPr="00756B7F">
        <w:rPr>
          <w:rFonts w:eastAsia="Times New Roman" w:cstheme="minorHAnsi"/>
          <w:color w:val="1F1B1D"/>
          <w:szCs w:val="20"/>
        </w:rPr>
        <w:t xml:space="preserve"> performance management theories, concepts, methods, best practices, and techniques </w:t>
      </w:r>
    </w:p>
    <w:p w14:paraId="178AFEA2" w14:textId="77777777" w:rsidR="00756B7F" w:rsidRPr="00756B7F" w:rsidRDefault="00756B7F" w:rsidP="00AA493A">
      <w:pPr>
        <w:pStyle w:val="ListParagraph"/>
        <w:numPr>
          <w:ilvl w:val="0"/>
          <w:numId w:val="1"/>
        </w:numPr>
        <w:rPr>
          <w:rFonts w:eastAsia="Times New Roman" w:cstheme="minorHAnsi"/>
          <w:color w:val="1F1B1D"/>
          <w:szCs w:val="20"/>
        </w:rPr>
      </w:pPr>
      <w:r w:rsidRPr="00756B7F">
        <w:rPr>
          <w:rFonts w:eastAsia="Times New Roman" w:cstheme="minorHAnsi"/>
          <w:color w:val="1F1B1D"/>
          <w:szCs w:val="20"/>
        </w:rPr>
        <w:t>Ability to quickly adapt to changing priorities in a fast paced, dynamic and deadline driven environment</w:t>
      </w:r>
    </w:p>
    <w:p w14:paraId="0A79604B" w14:textId="59045280" w:rsidR="00756B7F" w:rsidRPr="00756B7F" w:rsidRDefault="00756B7F" w:rsidP="00AA493A">
      <w:pPr>
        <w:pStyle w:val="ListParagraph"/>
        <w:numPr>
          <w:ilvl w:val="0"/>
          <w:numId w:val="1"/>
        </w:numPr>
        <w:rPr>
          <w:rFonts w:eastAsia="Times New Roman" w:cstheme="minorHAnsi"/>
          <w:color w:val="1F1B1D"/>
          <w:szCs w:val="20"/>
        </w:rPr>
      </w:pPr>
      <w:r w:rsidRPr="00756B7F">
        <w:rPr>
          <w:rFonts w:eastAsia="Times New Roman" w:cstheme="minorHAnsi"/>
          <w:color w:val="1F1B1D"/>
          <w:szCs w:val="20"/>
        </w:rPr>
        <w:t>Ability to maintain confidentiality when dealing with sensitive documents</w:t>
      </w:r>
    </w:p>
    <w:p w14:paraId="46E16A5C" w14:textId="77777777" w:rsidR="00476775" w:rsidRPr="00476775" w:rsidRDefault="00476775" w:rsidP="00AA493A">
      <w:pPr>
        <w:pStyle w:val="ListParagraph"/>
        <w:numPr>
          <w:ilvl w:val="0"/>
          <w:numId w:val="1"/>
        </w:numPr>
        <w:rPr>
          <w:rFonts w:eastAsia="Times New Roman" w:cstheme="minorHAnsi"/>
          <w:color w:val="1F1B1D"/>
          <w:szCs w:val="20"/>
        </w:rPr>
      </w:pPr>
      <w:r w:rsidRPr="00476775">
        <w:rPr>
          <w:rFonts w:eastAsia="Times New Roman" w:cstheme="minorHAnsi"/>
          <w:color w:val="1F1B1D"/>
          <w:szCs w:val="20"/>
        </w:rPr>
        <w:t>Excellent communication skills: written and verbal skills, organization abilities, proven attention to detail, and effective yet tactful negotiation skills</w:t>
      </w:r>
    </w:p>
    <w:p w14:paraId="10624AF2" w14:textId="4CA26A99" w:rsidR="00476775" w:rsidRPr="00F059CF" w:rsidRDefault="00476775" w:rsidP="00AA493A">
      <w:pPr>
        <w:pStyle w:val="ListParagraph"/>
        <w:numPr>
          <w:ilvl w:val="0"/>
          <w:numId w:val="1"/>
        </w:numPr>
        <w:rPr>
          <w:rFonts w:eastAsia="Times New Roman" w:cstheme="minorHAnsi"/>
          <w:color w:val="1F1B1D"/>
          <w:szCs w:val="20"/>
        </w:rPr>
      </w:pPr>
      <w:r w:rsidRPr="00476775">
        <w:rPr>
          <w:rFonts w:eastAsia="Times New Roman" w:cstheme="minorHAnsi"/>
          <w:color w:val="1F1B1D"/>
          <w:szCs w:val="20"/>
        </w:rPr>
        <w:t>Excellent computer skills, specifically in Microsoft Office (Excel, Word, Outlook, PowerPoint)</w:t>
      </w:r>
    </w:p>
    <w:p w14:paraId="25E1E3BB" w14:textId="77777777" w:rsidR="00476775" w:rsidRPr="00476775" w:rsidRDefault="00476775" w:rsidP="00AA493A">
      <w:pPr>
        <w:pStyle w:val="ListParagraph"/>
        <w:numPr>
          <w:ilvl w:val="0"/>
          <w:numId w:val="1"/>
        </w:numPr>
        <w:rPr>
          <w:rFonts w:eastAsia="Times New Roman" w:cstheme="minorHAnsi"/>
          <w:color w:val="1F1B1D"/>
          <w:szCs w:val="20"/>
        </w:rPr>
      </w:pPr>
      <w:r w:rsidRPr="00476775">
        <w:rPr>
          <w:rFonts w:eastAsia="Times New Roman" w:cstheme="minorHAnsi"/>
          <w:color w:val="1F1B1D"/>
          <w:szCs w:val="20"/>
        </w:rPr>
        <w:t>Collaborative approach and attitude towards work</w:t>
      </w:r>
    </w:p>
    <w:p w14:paraId="1997D4BC" w14:textId="78340F29" w:rsidR="00B61689" w:rsidRPr="00DE09C4" w:rsidRDefault="00756B7F" w:rsidP="00AA493A">
      <w:pPr>
        <w:pStyle w:val="ListParagraph"/>
        <w:numPr>
          <w:ilvl w:val="0"/>
          <w:numId w:val="1"/>
        </w:numPr>
        <w:textAlignment w:val="baseline"/>
        <w:rPr>
          <w:rFonts w:eastAsia="Times New Roman" w:cstheme="minorHAnsi"/>
          <w:color w:val="1F1B1D"/>
          <w:szCs w:val="20"/>
        </w:rPr>
      </w:pPr>
      <w:r>
        <w:rPr>
          <w:rFonts w:eastAsia="Times New Roman" w:cstheme="minorHAnsi"/>
          <w:bCs/>
        </w:rPr>
        <w:t>U</w:t>
      </w:r>
      <w:r w:rsidR="00DE09C4" w:rsidRPr="00DE09C4">
        <w:rPr>
          <w:rFonts w:eastAsia="Times New Roman" w:cstheme="minorHAnsi"/>
          <w:bCs/>
        </w:rPr>
        <w:t>nderstanding and commitment to Indigenous culture, history and community development</w:t>
      </w:r>
      <w:r>
        <w:rPr>
          <w:rFonts w:eastAsia="Times New Roman" w:cstheme="minorHAnsi"/>
          <w:bCs/>
        </w:rPr>
        <w:t xml:space="preserve"> considered an asset</w:t>
      </w:r>
    </w:p>
    <w:p w14:paraId="464D225C" w14:textId="77777777" w:rsidR="00B61689" w:rsidRPr="00B61689" w:rsidRDefault="00B61689" w:rsidP="00DE09C4">
      <w:pPr>
        <w:pStyle w:val="ListParagraph"/>
        <w:rPr>
          <w:rFonts w:eastAsia="Times New Roman" w:cstheme="minorHAnsi"/>
          <w:color w:val="1F1B1D"/>
          <w:szCs w:val="20"/>
        </w:rPr>
      </w:pPr>
    </w:p>
    <w:p w14:paraId="02443CA4" w14:textId="27BB8EB3" w:rsidR="00F02D0A" w:rsidRDefault="00F02D0A" w:rsidP="00F02D0A">
      <w:pPr>
        <w:textAlignment w:val="baseline"/>
        <w:rPr>
          <w:rFonts w:ascii="Century Gothic" w:eastAsia="Times New Roman" w:hAnsi="Century Gothic" w:cstheme="minorHAnsi"/>
          <w:b/>
          <w:color w:val="1E73B1"/>
          <w:sz w:val="28"/>
          <w:szCs w:val="28"/>
        </w:rPr>
      </w:pPr>
      <w:r w:rsidRPr="00CE4D88">
        <w:rPr>
          <w:rFonts w:ascii="Century Gothic" w:eastAsia="Times New Roman" w:hAnsi="Century Gothic" w:cstheme="minorHAnsi"/>
          <w:b/>
          <w:color w:val="1E73B1"/>
          <w:sz w:val="28"/>
          <w:szCs w:val="28"/>
        </w:rPr>
        <w:t>Working Conditions</w:t>
      </w:r>
    </w:p>
    <w:p w14:paraId="1D0C7A09" w14:textId="77777777" w:rsidR="00A919E5" w:rsidRPr="00154E73" w:rsidRDefault="00A919E5" w:rsidP="00F02D0A">
      <w:pPr>
        <w:textAlignment w:val="baseline"/>
        <w:rPr>
          <w:rFonts w:ascii="Century Gothic" w:eastAsia="Times New Roman" w:hAnsi="Century Gothic" w:cstheme="minorHAnsi"/>
          <w:b/>
          <w:color w:val="1E73B1"/>
          <w:sz w:val="28"/>
          <w:szCs w:val="28"/>
        </w:rPr>
      </w:pPr>
    </w:p>
    <w:p w14:paraId="3504B3FA" w14:textId="78C8AC7D" w:rsidR="00B61689" w:rsidRDefault="00B61689" w:rsidP="00476775">
      <w:pPr>
        <w:pStyle w:val="ListParagraph"/>
        <w:numPr>
          <w:ilvl w:val="0"/>
          <w:numId w:val="15"/>
        </w:numPr>
        <w:textAlignment w:val="baseline"/>
        <w:rPr>
          <w:rFonts w:eastAsia="Times New Roman" w:cstheme="minorHAnsi"/>
          <w:color w:val="1F1B1D"/>
        </w:rPr>
      </w:pPr>
      <w:r w:rsidRPr="006F09F2">
        <w:rPr>
          <w:rFonts w:eastAsia="Times New Roman" w:cstheme="minorHAnsi"/>
          <w:color w:val="1F1B1D"/>
        </w:rPr>
        <w:t>General office environment</w:t>
      </w:r>
    </w:p>
    <w:p w14:paraId="15F0B5C0" w14:textId="77777777" w:rsidR="00A96679" w:rsidRDefault="00A96679" w:rsidP="00A96679">
      <w:pPr>
        <w:pStyle w:val="ListParagraph"/>
        <w:numPr>
          <w:ilvl w:val="0"/>
          <w:numId w:val="15"/>
        </w:numPr>
        <w:textAlignment w:val="baseline"/>
        <w:rPr>
          <w:rFonts w:eastAsia="Times New Roman" w:cstheme="minorHAnsi"/>
          <w:color w:val="1F1B1D"/>
        </w:rPr>
      </w:pPr>
      <w:r>
        <w:rPr>
          <w:rFonts w:eastAsia="Times New Roman" w:cstheme="minorHAnsi"/>
          <w:color w:val="1F1B1D"/>
        </w:rPr>
        <w:t>This position is based out of our head office in downtown Calgary</w:t>
      </w:r>
    </w:p>
    <w:p w14:paraId="4E795533" w14:textId="77777777" w:rsidR="00A96679" w:rsidRDefault="00A96679" w:rsidP="00A96679">
      <w:pPr>
        <w:pStyle w:val="ListParagraph"/>
        <w:numPr>
          <w:ilvl w:val="0"/>
          <w:numId w:val="15"/>
        </w:numPr>
        <w:textAlignment w:val="baseline"/>
        <w:rPr>
          <w:rFonts w:eastAsia="Times New Roman" w:cstheme="minorHAnsi"/>
          <w:color w:val="1F1B1D"/>
        </w:rPr>
      </w:pPr>
      <w:r>
        <w:rPr>
          <w:rFonts w:eastAsia="Times New Roman" w:cstheme="minorHAnsi"/>
          <w:color w:val="1F1B1D"/>
        </w:rPr>
        <w:t xml:space="preserve">This position is a </w:t>
      </w:r>
      <w:proofErr w:type="gramStart"/>
      <w:r>
        <w:rPr>
          <w:rFonts w:eastAsia="Times New Roman" w:cstheme="minorHAnsi"/>
          <w:color w:val="1F1B1D"/>
        </w:rPr>
        <w:t>40 hour</w:t>
      </w:r>
      <w:proofErr w:type="gramEnd"/>
      <w:r>
        <w:rPr>
          <w:rFonts w:eastAsia="Times New Roman" w:cstheme="minorHAnsi"/>
          <w:color w:val="1F1B1D"/>
        </w:rPr>
        <w:t xml:space="preserve"> work week (Monday to Thursday, </w:t>
      </w:r>
      <w:proofErr w:type="gramStart"/>
      <w:r>
        <w:rPr>
          <w:rFonts w:eastAsia="Times New Roman" w:cstheme="minorHAnsi"/>
          <w:color w:val="1F1B1D"/>
        </w:rPr>
        <w:t>10 hour</w:t>
      </w:r>
      <w:proofErr w:type="gramEnd"/>
      <w:r>
        <w:rPr>
          <w:rFonts w:eastAsia="Times New Roman" w:cstheme="minorHAnsi"/>
          <w:color w:val="1F1B1D"/>
        </w:rPr>
        <w:t xml:space="preserve"> days)</w:t>
      </w:r>
    </w:p>
    <w:p w14:paraId="10795F75" w14:textId="02B26F9C" w:rsidR="00B61689" w:rsidRPr="00476775" w:rsidRDefault="00B61689" w:rsidP="00A96679">
      <w:pPr>
        <w:pStyle w:val="ListParagraph"/>
        <w:rPr>
          <w:rFonts w:eastAsia="Times New Roman" w:cstheme="minorHAnsi"/>
          <w:color w:val="1F1B1D"/>
          <w:szCs w:val="20"/>
        </w:rPr>
      </w:pPr>
    </w:p>
    <w:p w14:paraId="4E8E77D1" w14:textId="77777777" w:rsidR="00F02D0A" w:rsidRDefault="00F02D0A" w:rsidP="00F02D0A">
      <w:pPr>
        <w:textAlignment w:val="baseline"/>
        <w:rPr>
          <w:rFonts w:eastAsia="Times New Roman" w:cstheme="minorHAnsi"/>
          <w:bCs/>
          <w:szCs w:val="20"/>
        </w:rPr>
      </w:pPr>
    </w:p>
    <w:p w14:paraId="36FA3120" w14:textId="6149C15A" w:rsidR="00606951" w:rsidRPr="00322DBD" w:rsidRDefault="00606951" w:rsidP="00154E73">
      <w:pPr>
        <w:textAlignment w:val="baseline"/>
        <w:rPr>
          <w:rFonts w:ascii="Cambria" w:eastAsia="Times New Roman" w:hAnsi="Cambria" w:cstheme="minorHAnsi"/>
          <w:bCs/>
          <w:sz w:val="20"/>
          <w:szCs w:val="20"/>
        </w:rPr>
      </w:pPr>
    </w:p>
    <w:sectPr w:rsidR="00606951" w:rsidRPr="00322DBD" w:rsidSect="00296817">
      <w:headerReference w:type="default" r:id="rId11"/>
      <w:footerReference w:type="default" r:id="rId12"/>
      <w:pgSz w:w="12240" w:h="15840"/>
      <w:pgMar w:top="1972" w:right="1440" w:bottom="1440" w:left="1440"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AF1D" w14:textId="77777777" w:rsidR="009C7E77" w:rsidRDefault="009C7E77" w:rsidP="002F43A2">
      <w:r>
        <w:separator/>
      </w:r>
    </w:p>
  </w:endnote>
  <w:endnote w:type="continuationSeparator" w:id="0">
    <w:p w14:paraId="5F3E05DC" w14:textId="77777777" w:rsidR="009C7E77" w:rsidRDefault="009C7E77" w:rsidP="002F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1422073810"/>
      <w:docPartObj>
        <w:docPartGallery w:val="Page Numbers (Bottom of Page)"/>
        <w:docPartUnique/>
      </w:docPartObj>
    </w:sdtPr>
    <w:sdtEndPr/>
    <w:sdtContent>
      <w:sdt>
        <w:sdtPr>
          <w:rPr>
            <w:rFonts w:ascii="Cambria" w:hAnsi="Cambria"/>
            <w:sz w:val="20"/>
            <w:szCs w:val="20"/>
          </w:rPr>
          <w:id w:val="-1769616900"/>
          <w:docPartObj>
            <w:docPartGallery w:val="Page Numbers (Top of Page)"/>
            <w:docPartUnique/>
          </w:docPartObj>
        </w:sdtPr>
        <w:sdtEndPr/>
        <w:sdtContent>
          <w:p w14:paraId="78B4409B" w14:textId="4D7643CE" w:rsidR="00947230" w:rsidRPr="00296817" w:rsidRDefault="00296817" w:rsidP="00296817">
            <w:pPr>
              <w:pStyle w:val="Footer"/>
              <w:jc w:val="right"/>
              <w:rPr>
                <w:rFonts w:ascii="Cambria" w:hAnsi="Cambria"/>
                <w:sz w:val="20"/>
                <w:szCs w:val="20"/>
              </w:rPr>
            </w:pPr>
            <w:r w:rsidRPr="00296817">
              <w:rPr>
                <w:rFonts w:ascii="Cambria" w:hAnsi="Cambria"/>
                <w:sz w:val="20"/>
                <w:szCs w:val="20"/>
              </w:rPr>
              <w:t xml:space="preserve">Page </w:t>
            </w:r>
            <w:r w:rsidRPr="00296817">
              <w:rPr>
                <w:rFonts w:ascii="Cambria" w:hAnsi="Cambria"/>
                <w:b/>
                <w:bCs/>
                <w:sz w:val="20"/>
                <w:szCs w:val="20"/>
              </w:rPr>
              <w:fldChar w:fldCharType="begin"/>
            </w:r>
            <w:r w:rsidRPr="00296817">
              <w:rPr>
                <w:rFonts w:ascii="Cambria" w:hAnsi="Cambria"/>
                <w:b/>
                <w:bCs/>
                <w:sz w:val="20"/>
                <w:szCs w:val="20"/>
              </w:rPr>
              <w:instrText xml:space="preserve"> PAGE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r w:rsidRPr="00296817">
              <w:rPr>
                <w:rFonts w:ascii="Cambria" w:hAnsi="Cambria"/>
                <w:sz w:val="20"/>
                <w:szCs w:val="20"/>
              </w:rPr>
              <w:t xml:space="preserve"> of </w:t>
            </w:r>
            <w:r w:rsidRPr="00296817">
              <w:rPr>
                <w:rFonts w:ascii="Cambria" w:hAnsi="Cambria"/>
                <w:b/>
                <w:bCs/>
                <w:sz w:val="20"/>
                <w:szCs w:val="20"/>
              </w:rPr>
              <w:fldChar w:fldCharType="begin"/>
            </w:r>
            <w:r w:rsidRPr="00296817">
              <w:rPr>
                <w:rFonts w:ascii="Cambria" w:hAnsi="Cambria"/>
                <w:b/>
                <w:bCs/>
                <w:sz w:val="20"/>
                <w:szCs w:val="20"/>
              </w:rPr>
              <w:instrText xml:space="preserve"> NUMPAGES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3BD1" w14:textId="77777777" w:rsidR="009C7E77" w:rsidRDefault="009C7E77" w:rsidP="002F43A2">
      <w:r>
        <w:separator/>
      </w:r>
    </w:p>
  </w:footnote>
  <w:footnote w:type="continuationSeparator" w:id="0">
    <w:p w14:paraId="15367394" w14:textId="77777777" w:rsidR="009C7E77" w:rsidRDefault="009C7E77" w:rsidP="002F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672"/>
      <w:gridCol w:w="3119"/>
    </w:tblGrid>
    <w:tr w:rsidR="00126A9E" w:rsidRPr="00606951" w14:paraId="7A4C586E" w14:textId="77777777" w:rsidTr="00960ED0">
      <w:trPr>
        <w:trHeight w:val="416"/>
      </w:trPr>
      <w:tc>
        <w:tcPr>
          <w:tcW w:w="4815" w:type="dxa"/>
          <w:vMerge w:val="restart"/>
          <w:shd w:val="clear" w:color="auto" w:fill="auto"/>
        </w:tcPr>
        <w:p w14:paraId="02E1F279" w14:textId="59637472" w:rsidR="00126A9E" w:rsidRPr="00606951" w:rsidRDefault="00126A9E" w:rsidP="00606951">
          <w:pPr>
            <w:pStyle w:val="Header"/>
            <w:spacing w:before="120"/>
          </w:pPr>
          <w:r>
            <w:rPr>
              <w:noProof/>
            </w:rPr>
            <w:drawing>
              <wp:anchor distT="0" distB="0" distL="114300" distR="114300" simplePos="0" relativeHeight="251657728" behindDoc="0" locked="0" layoutInCell="1" allowOverlap="1" wp14:anchorId="1918621C" wp14:editId="4F374EBE">
                <wp:simplePos x="0" y="0"/>
                <wp:positionH relativeFrom="margin">
                  <wp:posOffset>215900</wp:posOffset>
                </wp:positionH>
                <wp:positionV relativeFrom="paragraph">
                  <wp:posOffset>280035</wp:posOffset>
                </wp:positionV>
                <wp:extent cx="1980000" cy="417600"/>
                <wp:effectExtent l="0" t="0" r="127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4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2" w:type="dxa"/>
          <w:shd w:val="clear" w:color="auto" w:fill="auto"/>
          <w:vAlign w:val="center"/>
        </w:tcPr>
        <w:p w14:paraId="311FB7B8" w14:textId="77AAE1E8" w:rsidR="00126A9E" w:rsidRPr="00FA58E8" w:rsidRDefault="00126A9E" w:rsidP="00960ED0">
          <w:pPr>
            <w:pStyle w:val="Header"/>
            <w:rPr>
              <w:rFonts w:ascii="Cambria" w:hAnsi="Cambria"/>
              <w:sz w:val="20"/>
              <w:szCs w:val="20"/>
            </w:rPr>
          </w:pPr>
          <w:r w:rsidRPr="00FA58E8">
            <w:rPr>
              <w:rFonts w:ascii="Cambria" w:hAnsi="Cambria"/>
              <w:sz w:val="20"/>
              <w:szCs w:val="20"/>
            </w:rPr>
            <w:t>Doc. Number</w:t>
          </w:r>
        </w:p>
      </w:tc>
      <w:tc>
        <w:tcPr>
          <w:tcW w:w="3119" w:type="dxa"/>
          <w:shd w:val="clear" w:color="auto" w:fill="auto"/>
          <w:vAlign w:val="center"/>
        </w:tcPr>
        <w:p w14:paraId="28D7CFD1" w14:textId="0CD15E49" w:rsidR="00126A9E" w:rsidRPr="00FA58E8" w:rsidRDefault="00126A9E" w:rsidP="00960ED0">
          <w:pPr>
            <w:pStyle w:val="Header"/>
            <w:rPr>
              <w:rFonts w:ascii="Cambria" w:hAnsi="Cambria"/>
              <w:sz w:val="20"/>
              <w:szCs w:val="20"/>
            </w:rPr>
          </w:pPr>
          <w:r w:rsidRPr="00FA58E8">
            <w:rPr>
              <w:rFonts w:ascii="Cambria" w:hAnsi="Cambria"/>
              <w:sz w:val="20"/>
              <w:szCs w:val="20"/>
            </w:rPr>
            <w:t>SRG</w:t>
          </w:r>
        </w:p>
      </w:tc>
    </w:tr>
    <w:tr w:rsidR="00126A9E" w:rsidRPr="00606951" w14:paraId="545AA6FA" w14:textId="77777777" w:rsidTr="00960ED0">
      <w:trPr>
        <w:trHeight w:val="415"/>
      </w:trPr>
      <w:tc>
        <w:tcPr>
          <w:tcW w:w="4815" w:type="dxa"/>
          <w:vMerge/>
          <w:shd w:val="clear" w:color="auto" w:fill="auto"/>
        </w:tcPr>
        <w:p w14:paraId="5DE971CD" w14:textId="77777777" w:rsidR="00126A9E" w:rsidRPr="00606951" w:rsidRDefault="00126A9E">
          <w:pPr>
            <w:pStyle w:val="Header"/>
          </w:pPr>
        </w:p>
      </w:tc>
      <w:tc>
        <w:tcPr>
          <w:tcW w:w="1672" w:type="dxa"/>
          <w:shd w:val="clear" w:color="auto" w:fill="auto"/>
          <w:vAlign w:val="center"/>
        </w:tcPr>
        <w:p w14:paraId="5FBFB50A" w14:textId="77777777" w:rsidR="00126A9E" w:rsidRPr="00FA58E8" w:rsidRDefault="00126A9E" w:rsidP="00960ED0">
          <w:pPr>
            <w:pStyle w:val="Header"/>
            <w:rPr>
              <w:rFonts w:ascii="Cambria" w:hAnsi="Cambria"/>
              <w:sz w:val="20"/>
              <w:szCs w:val="20"/>
            </w:rPr>
          </w:pPr>
          <w:r w:rsidRPr="00FA58E8">
            <w:rPr>
              <w:rFonts w:ascii="Cambria" w:hAnsi="Cambria"/>
              <w:sz w:val="20"/>
              <w:szCs w:val="20"/>
            </w:rPr>
            <w:t>Doc. Title</w:t>
          </w:r>
        </w:p>
      </w:tc>
      <w:tc>
        <w:tcPr>
          <w:tcW w:w="3119" w:type="dxa"/>
          <w:shd w:val="clear" w:color="auto" w:fill="auto"/>
          <w:vAlign w:val="center"/>
        </w:tcPr>
        <w:p w14:paraId="58912C3B" w14:textId="7E92EB15" w:rsidR="00126A9E" w:rsidRPr="00FA58E8" w:rsidRDefault="00520B11" w:rsidP="00960ED0">
          <w:pPr>
            <w:pStyle w:val="Header"/>
            <w:rPr>
              <w:rFonts w:ascii="Cambria" w:hAnsi="Cambria"/>
              <w:sz w:val="20"/>
              <w:szCs w:val="20"/>
            </w:rPr>
          </w:pPr>
          <w:r w:rsidRPr="00FA58E8">
            <w:rPr>
              <w:rFonts w:ascii="Cambria" w:hAnsi="Cambria"/>
              <w:sz w:val="20"/>
              <w:szCs w:val="20"/>
            </w:rPr>
            <w:t>JOB DESCRIPTION</w:t>
          </w:r>
        </w:p>
      </w:tc>
    </w:tr>
    <w:tr w:rsidR="00126A9E" w:rsidRPr="00606951" w14:paraId="290C43DA" w14:textId="77777777" w:rsidTr="00960ED0">
      <w:trPr>
        <w:trHeight w:val="406"/>
      </w:trPr>
      <w:tc>
        <w:tcPr>
          <w:tcW w:w="4815" w:type="dxa"/>
          <w:vMerge/>
          <w:shd w:val="clear" w:color="auto" w:fill="auto"/>
        </w:tcPr>
        <w:p w14:paraId="34C4B2F7" w14:textId="77777777" w:rsidR="00126A9E" w:rsidRPr="00606951" w:rsidRDefault="00126A9E">
          <w:pPr>
            <w:pStyle w:val="Header"/>
          </w:pPr>
        </w:p>
      </w:tc>
      <w:tc>
        <w:tcPr>
          <w:tcW w:w="1672" w:type="dxa"/>
          <w:shd w:val="clear" w:color="auto" w:fill="auto"/>
          <w:vAlign w:val="center"/>
        </w:tcPr>
        <w:p w14:paraId="79128804" w14:textId="77777777" w:rsidR="00126A9E" w:rsidRPr="00FA58E8" w:rsidRDefault="00126A9E" w:rsidP="00960ED0">
          <w:pPr>
            <w:pStyle w:val="Header"/>
            <w:rPr>
              <w:rFonts w:ascii="Cambria" w:hAnsi="Cambria"/>
              <w:sz w:val="20"/>
              <w:szCs w:val="20"/>
            </w:rPr>
          </w:pPr>
          <w:r w:rsidRPr="00FA58E8">
            <w:rPr>
              <w:rFonts w:ascii="Cambria" w:hAnsi="Cambria"/>
              <w:sz w:val="20"/>
              <w:szCs w:val="20"/>
            </w:rPr>
            <w:t>Rev. No.</w:t>
          </w:r>
        </w:p>
      </w:tc>
      <w:tc>
        <w:tcPr>
          <w:tcW w:w="3119" w:type="dxa"/>
          <w:shd w:val="clear" w:color="auto" w:fill="auto"/>
          <w:vAlign w:val="center"/>
        </w:tcPr>
        <w:p w14:paraId="56F8FCEF" w14:textId="446EB748" w:rsidR="00126A9E" w:rsidRPr="00FA58E8" w:rsidRDefault="00126A9E" w:rsidP="00960ED0">
          <w:pPr>
            <w:pStyle w:val="Header"/>
            <w:rPr>
              <w:rFonts w:ascii="Cambria" w:hAnsi="Cambria"/>
              <w:sz w:val="20"/>
              <w:szCs w:val="20"/>
            </w:rPr>
          </w:pPr>
        </w:p>
      </w:tc>
    </w:tr>
    <w:tr w:rsidR="00126A9E" w:rsidRPr="00606951" w14:paraId="4FCAF1E0" w14:textId="77777777" w:rsidTr="00960ED0">
      <w:trPr>
        <w:trHeight w:val="406"/>
      </w:trPr>
      <w:tc>
        <w:tcPr>
          <w:tcW w:w="4815" w:type="dxa"/>
          <w:vMerge/>
          <w:shd w:val="clear" w:color="auto" w:fill="auto"/>
        </w:tcPr>
        <w:p w14:paraId="7C5D164E" w14:textId="77777777" w:rsidR="00126A9E" w:rsidRPr="00606951" w:rsidRDefault="00126A9E">
          <w:pPr>
            <w:pStyle w:val="Header"/>
          </w:pPr>
        </w:p>
      </w:tc>
      <w:tc>
        <w:tcPr>
          <w:tcW w:w="1672" w:type="dxa"/>
          <w:shd w:val="clear" w:color="auto" w:fill="auto"/>
          <w:vAlign w:val="center"/>
        </w:tcPr>
        <w:p w14:paraId="1A2DA6AD" w14:textId="7E3B3312" w:rsidR="00126A9E" w:rsidRPr="00FA58E8" w:rsidRDefault="00126A9E" w:rsidP="00960ED0">
          <w:pPr>
            <w:pStyle w:val="Header"/>
            <w:rPr>
              <w:rFonts w:ascii="Cambria" w:hAnsi="Cambria"/>
              <w:sz w:val="20"/>
              <w:szCs w:val="20"/>
            </w:rPr>
          </w:pPr>
          <w:r w:rsidRPr="00FA58E8">
            <w:rPr>
              <w:rFonts w:ascii="Cambria" w:hAnsi="Cambria"/>
              <w:sz w:val="20"/>
              <w:szCs w:val="20"/>
            </w:rPr>
            <w:t>Issue Date:</w:t>
          </w:r>
        </w:p>
      </w:tc>
      <w:tc>
        <w:tcPr>
          <w:tcW w:w="3119" w:type="dxa"/>
          <w:shd w:val="clear" w:color="auto" w:fill="auto"/>
          <w:vAlign w:val="center"/>
        </w:tcPr>
        <w:p w14:paraId="645FF1C5" w14:textId="0323987D" w:rsidR="00126A9E" w:rsidRPr="00296817" w:rsidRDefault="00126A9E" w:rsidP="00960ED0">
          <w:pPr>
            <w:pStyle w:val="Header"/>
            <w:rPr>
              <w:rFonts w:ascii="Cambria" w:hAnsi="Cambria"/>
              <w:sz w:val="20"/>
              <w:szCs w:val="20"/>
            </w:rPr>
          </w:pPr>
        </w:p>
      </w:tc>
    </w:tr>
  </w:tbl>
  <w:p w14:paraId="5693D2AB" w14:textId="5CC7004D" w:rsidR="002F43A2" w:rsidRDefault="002F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D3B2"/>
    <w:multiLevelType w:val="hybridMultilevel"/>
    <w:tmpl w:val="270B86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A486A"/>
    <w:multiLevelType w:val="hybridMultilevel"/>
    <w:tmpl w:val="7A4A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0050F"/>
    <w:multiLevelType w:val="hybridMultilevel"/>
    <w:tmpl w:val="A04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6336C"/>
    <w:multiLevelType w:val="multilevel"/>
    <w:tmpl w:val="D27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00B3E"/>
    <w:multiLevelType w:val="hybridMultilevel"/>
    <w:tmpl w:val="01545E46"/>
    <w:lvl w:ilvl="0" w:tplc="34AAC236">
      <w:start w:val="1"/>
      <w:numFmt w:val="bullet"/>
      <w:lvlText w:val=""/>
      <w:lvlJc w:val="left"/>
      <w:pPr>
        <w:ind w:left="720" w:hanging="360"/>
      </w:pPr>
      <w:rPr>
        <w:rFonts w:ascii="Symbol" w:hAnsi="Symbol" w:hint="default"/>
        <w:color w:val="1E73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06DF1"/>
    <w:multiLevelType w:val="multilevel"/>
    <w:tmpl w:val="09C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20FBB"/>
    <w:multiLevelType w:val="hybridMultilevel"/>
    <w:tmpl w:val="3ABC8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32285"/>
    <w:multiLevelType w:val="multilevel"/>
    <w:tmpl w:val="DC2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03BA0"/>
    <w:multiLevelType w:val="hybridMultilevel"/>
    <w:tmpl w:val="60D4FECE"/>
    <w:lvl w:ilvl="0" w:tplc="E32A3F6E">
      <w:start w:val="1"/>
      <w:numFmt w:val="bullet"/>
      <w:lvlText w:val=""/>
      <w:lvlJc w:val="left"/>
      <w:pPr>
        <w:ind w:left="720" w:hanging="360"/>
      </w:pPr>
      <w:rPr>
        <w:rFonts w:ascii="Symbol" w:hAnsi="Symbol" w:hint="default"/>
        <w:color w:val="1E73B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C52DD"/>
    <w:multiLevelType w:val="hybridMultilevel"/>
    <w:tmpl w:val="0F9F0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3D0D0F"/>
    <w:multiLevelType w:val="hybridMultilevel"/>
    <w:tmpl w:val="A6DC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2BB2"/>
    <w:multiLevelType w:val="hybridMultilevel"/>
    <w:tmpl w:val="1B9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459E9"/>
    <w:multiLevelType w:val="hybridMultilevel"/>
    <w:tmpl w:val="2F22886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5B4A6864"/>
    <w:multiLevelType w:val="hybridMultilevel"/>
    <w:tmpl w:val="04ACB494"/>
    <w:lvl w:ilvl="0" w:tplc="E32A3F6E">
      <w:start w:val="1"/>
      <w:numFmt w:val="bullet"/>
      <w:lvlText w:val=""/>
      <w:lvlJc w:val="left"/>
      <w:pPr>
        <w:ind w:left="720" w:hanging="360"/>
      </w:pPr>
      <w:rPr>
        <w:rFonts w:ascii="Symbol" w:hAnsi="Symbol" w:hint="default"/>
        <w:color w:val="1E73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F74A0"/>
    <w:multiLevelType w:val="hybridMultilevel"/>
    <w:tmpl w:val="BD8E74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2D54134"/>
    <w:multiLevelType w:val="multilevel"/>
    <w:tmpl w:val="4128E83A"/>
    <w:lvl w:ilvl="0">
      <w:start w:val="1"/>
      <w:numFmt w:val="bullet"/>
      <w:lvlText w:val=""/>
      <w:lvlJc w:val="left"/>
      <w:pPr>
        <w:tabs>
          <w:tab w:val="num" w:pos="720"/>
        </w:tabs>
        <w:ind w:left="720" w:hanging="360"/>
      </w:pPr>
      <w:rPr>
        <w:rFonts w:ascii="Symbol" w:hAnsi="Symbol" w:hint="default"/>
        <w:color w:val="1E73B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6C3323"/>
    <w:multiLevelType w:val="hybridMultilevel"/>
    <w:tmpl w:val="23F0F4BE"/>
    <w:lvl w:ilvl="0" w:tplc="E32A3F6E">
      <w:start w:val="1"/>
      <w:numFmt w:val="bullet"/>
      <w:lvlText w:val=""/>
      <w:lvlJc w:val="left"/>
      <w:pPr>
        <w:ind w:left="720" w:hanging="360"/>
      </w:pPr>
      <w:rPr>
        <w:rFonts w:ascii="Symbol" w:hAnsi="Symbol" w:hint="default"/>
        <w:color w:val="1E73B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45DA2"/>
    <w:multiLevelType w:val="hybridMultilevel"/>
    <w:tmpl w:val="8F3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614721">
    <w:abstractNumId w:val="16"/>
  </w:num>
  <w:num w:numId="2" w16cid:durableId="1521356265">
    <w:abstractNumId w:val="11"/>
  </w:num>
  <w:num w:numId="3" w16cid:durableId="1950316217">
    <w:abstractNumId w:val="10"/>
  </w:num>
  <w:num w:numId="4" w16cid:durableId="1822385751">
    <w:abstractNumId w:val="17"/>
  </w:num>
  <w:num w:numId="5" w16cid:durableId="1924142566">
    <w:abstractNumId w:val="1"/>
  </w:num>
  <w:num w:numId="6" w16cid:durableId="1887064719">
    <w:abstractNumId w:val="5"/>
  </w:num>
  <w:num w:numId="7" w16cid:durableId="1161002196">
    <w:abstractNumId w:val="6"/>
  </w:num>
  <w:num w:numId="8" w16cid:durableId="177159274">
    <w:abstractNumId w:val="9"/>
  </w:num>
  <w:num w:numId="9" w16cid:durableId="571045631">
    <w:abstractNumId w:val="0"/>
  </w:num>
  <w:num w:numId="10" w16cid:durableId="1033044342">
    <w:abstractNumId w:val="4"/>
  </w:num>
  <w:num w:numId="11" w16cid:durableId="634527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2059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474208">
    <w:abstractNumId w:val="2"/>
  </w:num>
  <w:num w:numId="14" w16cid:durableId="1418288521">
    <w:abstractNumId w:val="12"/>
  </w:num>
  <w:num w:numId="15" w16cid:durableId="1408650222">
    <w:abstractNumId w:val="13"/>
  </w:num>
  <w:num w:numId="16" w16cid:durableId="474760751">
    <w:abstractNumId w:val="3"/>
  </w:num>
  <w:num w:numId="17" w16cid:durableId="190846784">
    <w:abstractNumId w:val="7"/>
  </w:num>
  <w:num w:numId="18" w16cid:durableId="461653604">
    <w:abstractNumId w:val="15"/>
  </w:num>
  <w:num w:numId="19" w16cid:durableId="1634747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02DCB"/>
    <w:rsid w:val="000075E8"/>
    <w:rsid w:val="00030C8F"/>
    <w:rsid w:val="00033648"/>
    <w:rsid w:val="00047189"/>
    <w:rsid w:val="00081789"/>
    <w:rsid w:val="000A24D3"/>
    <w:rsid w:val="000B3133"/>
    <w:rsid w:val="000C0D0D"/>
    <w:rsid w:val="000D3A2D"/>
    <w:rsid w:val="000E75EE"/>
    <w:rsid w:val="000F23DD"/>
    <w:rsid w:val="00103578"/>
    <w:rsid w:val="00105A5B"/>
    <w:rsid w:val="00126A9E"/>
    <w:rsid w:val="00154E73"/>
    <w:rsid w:val="00186458"/>
    <w:rsid w:val="001949B1"/>
    <w:rsid w:val="001B26B2"/>
    <w:rsid w:val="00225E49"/>
    <w:rsid w:val="0023056A"/>
    <w:rsid w:val="00244CD5"/>
    <w:rsid w:val="00250E23"/>
    <w:rsid w:val="002533FE"/>
    <w:rsid w:val="00256651"/>
    <w:rsid w:val="00266D8D"/>
    <w:rsid w:val="002721E2"/>
    <w:rsid w:val="002734E5"/>
    <w:rsid w:val="00280C93"/>
    <w:rsid w:val="002849AA"/>
    <w:rsid w:val="00292EEE"/>
    <w:rsid w:val="00296817"/>
    <w:rsid w:val="002B0A0A"/>
    <w:rsid w:val="002C3CA7"/>
    <w:rsid w:val="002C7EB0"/>
    <w:rsid w:val="002D0B70"/>
    <w:rsid w:val="002D27AA"/>
    <w:rsid w:val="002F0EB0"/>
    <w:rsid w:val="002F43A2"/>
    <w:rsid w:val="00305373"/>
    <w:rsid w:val="00322DBD"/>
    <w:rsid w:val="00344A9A"/>
    <w:rsid w:val="00345C30"/>
    <w:rsid w:val="00364A10"/>
    <w:rsid w:val="00365805"/>
    <w:rsid w:val="00370CE3"/>
    <w:rsid w:val="00371E93"/>
    <w:rsid w:val="003C2B00"/>
    <w:rsid w:val="003E352C"/>
    <w:rsid w:val="003F320C"/>
    <w:rsid w:val="00421D74"/>
    <w:rsid w:val="00430448"/>
    <w:rsid w:val="0047344D"/>
    <w:rsid w:val="00476775"/>
    <w:rsid w:val="0049739F"/>
    <w:rsid w:val="004A3CB7"/>
    <w:rsid w:val="004B3438"/>
    <w:rsid w:val="004D1823"/>
    <w:rsid w:val="004F1E3B"/>
    <w:rsid w:val="004F3E06"/>
    <w:rsid w:val="005100D1"/>
    <w:rsid w:val="005111CA"/>
    <w:rsid w:val="00520B11"/>
    <w:rsid w:val="005272C0"/>
    <w:rsid w:val="005641AF"/>
    <w:rsid w:val="00565074"/>
    <w:rsid w:val="00595990"/>
    <w:rsid w:val="005E0751"/>
    <w:rsid w:val="00606951"/>
    <w:rsid w:val="00626416"/>
    <w:rsid w:val="00652FA7"/>
    <w:rsid w:val="00662C2F"/>
    <w:rsid w:val="00674A5C"/>
    <w:rsid w:val="00695A12"/>
    <w:rsid w:val="006A67CD"/>
    <w:rsid w:val="006C73C8"/>
    <w:rsid w:val="006D2E5C"/>
    <w:rsid w:val="007239A6"/>
    <w:rsid w:val="00756B7F"/>
    <w:rsid w:val="00774869"/>
    <w:rsid w:val="00780230"/>
    <w:rsid w:val="007B313B"/>
    <w:rsid w:val="007C3CCE"/>
    <w:rsid w:val="007F196B"/>
    <w:rsid w:val="00810089"/>
    <w:rsid w:val="00813009"/>
    <w:rsid w:val="00842772"/>
    <w:rsid w:val="00843AE2"/>
    <w:rsid w:val="00847FD5"/>
    <w:rsid w:val="00852A9D"/>
    <w:rsid w:val="00854865"/>
    <w:rsid w:val="008645D0"/>
    <w:rsid w:val="0087048F"/>
    <w:rsid w:val="00875962"/>
    <w:rsid w:val="008A0D57"/>
    <w:rsid w:val="008C20F1"/>
    <w:rsid w:val="008E269A"/>
    <w:rsid w:val="008F1EFE"/>
    <w:rsid w:val="008F2978"/>
    <w:rsid w:val="009270E3"/>
    <w:rsid w:val="00930AC5"/>
    <w:rsid w:val="00933341"/>
    <w:rsid w:val="00947230"/>
    <w:rsid w:val="00960ED0"/>
    <w:rsid w:val="0098347E"/>
    <w:rsid w:val="009850DC"/>
    <w:rsid w:val="00992216"/>
    <w:rsid w:val="009A7981"/>
    <w:rsid w:val="009B0B62"/>
    <w:rsid w:val="009B0BE6"/>
    <w:rsid w:val="009B3800"/>
    <w:rsid w:val="009C7E77"/>
    <w:rsid w:val="009D20B2"/>
    <w:rsid w:val="009E4DA9"/>
    <w:rsid w:val="009E4FED"/>
    <w:rsid w:val="00A06857"/>
    <w:rsid w:val="00A15869"/>
    <w:rsid w:val="00A20E73"/>
    <w:rsid w:val="00A26011"/>
    <w:rsid w:val="00A278CF"/>
    <w:rsid w:val="00A72434"/>
    <w:rsid w:val="00A82707"/>
    <w:rsid w:val="00A919E5"/>
    <w:rsid w:val="00A96679"/>
    <w:rsid w:val="00AA294A"/>
    <w:rsid w:val="00AA493A"/>
    <w:rsid w:val="00AE1F68"/>
    <w:rsid w:val="00AE2D26"/>
    <w:rsid w:val="00AE4045"/>
    <w:rsid w:val="00AE4047"/>
    <w:rsid w:val="00B06BB1"/>
    <w:rsid w:val="00B118B7"/>
    <w:rsid w:val="00B32994"/>
    <w:rsid w:val="00B34DF8"/>
    <w:rsid w:val="00B362F8"/>
    <w:rsid w:val="00B3696A"/>
    <w:rsid w:val="00B40DE1"/>
    <w:rsid w:val="00B47220"/>
    <w:rsid w:val="00B51A5F"/>
    <w:rsid w:val="00B61689"/>
    <w:rsid w:val="00B7310E"/>
    <w:rsid w:val="00B92E44"/>
    <w:rsid w:val="00B939DC"/>
    <w:rsid w:val="00BB14D6"/>
    <w:rsid w:val="00BC651F"/>
    <w:rsid w:val="00BD371C"/>
    <w:rsid w:val="00BD72B6"/>
    <w:rsid w:val="00C416AF"/>
    <w:rsid w:val="00C60A4D"/>
    <w:rsid w:val="00C71DC6"/>
    <w:rsid w:val="00C832C4"/>
    <w:rsid w:val="00C85EAD"/>
    <w:rsid w:val="00CB59ED"/>
    <w:rsid w:val="00CD1FA2"/>
    <w:rsid w:val="00CF3B92"/>
    <w:rsid w:val="00D13593"/>
    <w:rsid w:val="00D2391B"/>
    <w:rsid w:val="00D31AF6"/>
    <w:rsid w:val="00D55E7F"/>
    <w:rsid w:val="00D604B6"/>
    <w:rsid w:val="00D9129E"/>
    <w:rsid w:val="00DA0073"/>
    <w:rsid w:val="00DE09C4"/>
    <w:rsid w:val="00DE29BB"/>
    <w:rsid w:val="00E108FE"/>
    <w:rsid w:val="00E41906"/>
    <w:rsid w:val="00E802F8"/>
    <w:rsid w:val="00EE13D0"/>
    <w:rsid w:val="00F02D0A"/>
    <w:rsid w:val="00F059CF"/>
    <w:rsid w:val="00F14BAB"/>
    <w:rsid w:val="00F27CB7"/>
    <w:rsid w:val="00F34CAD"/>
    <w:rsid w:val="00F37523"/>
    <w:rsid w:val="00F85EF3"/>
    <w:rsid w:val="00F9400F"/>
    <w:rsid w:val="00FA10B7"/>
    <w:rsid w:val="00FA58E8"/>
    <w:rsid w:val="00FB0F69"/>
    <w:rsid w:val="00FC0E54"/>
    <w:rsid w:val="00FC3880"/>
    <w:rsid w:val="00FD3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3D0066"/>
  <w15:chartTrackingRefBased/>
  <w15:docId w15:val="{622E5987-0BCB-444F-931F-0E2295D6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Bullets"/>
    <w:basedOn w:val="Normal"/>
    <w:next w:val="Normal"/>
    <w:link w:val="SubtitleChar"/>
    <w:uiPriority w:val="11"/>
    <w:qFormat/>
    <w:rsid w:val="00D31AF6"/>
    <w:pPr>
      <w:spacing w:after="120"/>
    </w:pPr>
    <w:rPr>
      <w:rFonts w:ascii="Roboto" w:eastAsia="Times New Roman" w:hAnsi="Roboto" w:cs="Times New Roman (Body CS)"/>
      <w:sz w:val="20"/>
      <w:szCs w:val="22"/>
    </w:rPr>
  </w:style>
  <w:style w:type="character" w:customStyle="1" w:styleId="SubtitleChar">
    <w:name w:val="Subtitle Char"/>
    <w:aliases w:val="Bullets Char"/>
    <w:link w:val="Subtitle"/>
    <w:uiPriority w:val="11"/>
    <w:rsid w:val="00D31AF6"/>
    <w:rPr>
      <w:rFonts w:ascii="Roboto" w:eastAsia="Times New Roman" w:hAnsi="Roboto" w:cs="Times New Roman (Body CS)"/>
      <w:sz w:val="20"/>
      <w:szCs w:val="22"/>
    </w:rPr>
  </w:style>
  <w:style w:type="paragraph" w:styleId="Header">
    <w:name w:val="header"/>
    <w:basedOn w:val="Normal"/>
    <w:link w:val="HeaderChar"/>
    <w:uiPriority w:val="99"/>
    <w:unhideWhenUsed/>
    <w:rsid w:val="002F43A2"/>
    <w:pPr>
      <w:tabs>
        <w:tab w:val="center" w:pos="4680"/>
        <w:tab w:val="right" w:pos="9360"/>
      </w:tabs>
    </w:pPr>
  </w:style>
  <w:style w:type="character" w:customStyle="1" w:styleId="HeaderChar">
    <w:name w:val="Header Char"/>
    <w:basedOn w:val="DefaultParagraphFont"/>
    <w:link w:val="Header"/>
    <w:uiPriority w:val="99"/>
    <w:rsid w:val="002F43A2"/>
  </w:style>
  <w:style w:type="paragraph" w:styleId="Footer">
    <w:name w:val="footer"/>
    <w:basedOn w:val="Normal"/>
    <w:link w:val="FooterChar"/>
    <w:uiPriority w:val="99"/>
    <w:unhideWhenUsed/>
    <w:rsid w:val="002F43A2"/>
    <w:pPr>
      <w:tabs>
        <w:tab w:val="center" w:pos="4680"/>
        <w:tab w:val="right" w:pos="9360"/>
      </w:tabs>
    </w:pPr>
  </w:style>
  <w:style w:type="character" w:customStyle="1" w:styleId="FooterChar">
    <w:name w:val="Footer Char"/>
    <w:basedOn w:val="DefaultParagraphFont"/>
    <w:link w:val="Footer"/>
    <w:uiPriority w:val="99"/>
    <w:rsid w:val="002F43A2"/>
  </w:style>
  <w:style w:type="table" w:styleId="TableGrid">
    <w:name w:val="Table Grid"/>
    <w:basedOn w:val="TableNormal"/>
    <w:uiPriority w:val="39"/>
    <w:rsid w:val="002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E73"/>
    <w:pPr>
      <w:autoSpaceDE w:val="0"/>
      <w:autoSpaceDN w:val="0"/>
      <w:adjustRightInd w:val="0"/>
    </w:pPr>
    <w:rPr>
      <w:rFonts w:ascii="Arial" w:hAnsi="Arial" w:cs="Arial"/>
      <w:color w:val="000000"/>
      <w:sz w:val="24"/>
      <w:szCs w:val="24"/>
    </w:rPr>
  </w:style>
  <w:style w:type="paragraph" w:styleId="ListParagraph">
    <w:name w:val="List Paragraph"/>
    <w:aliases w:val="Bullet Level 1,Table Bullets,Bullet"/>
    <w:basedOn w:val="Normal"/>
    <w:uiPriority w:val="34"/>
    <w:qFormat/>
    <w:rsid w:val="004F1E3B"/>
    <w:pPr>
      <w:ind w:left="720"/>
      <w:contextualSpacing/>
    </w:pPr>
    <w:rPr>
      <w:rFonts w:ascii="Cambria" w:eastAsiaTheme="minorHAnsi" w:hAnsi="Cambria" w:cstheme="minorBidi"/>
      <w:sz w:val="20"/>
    </w:rPr>
  </w:style>
  <w:style w:type="paragraph" w:styleId="BalloonText">
    <w:name w:val="Balloon Text"/>
    <w:basedOn w:val="Normal"/>
    <w:link w:val="BalloonTextChar"/>
    <w:uiPriority w:val="99"/>
    <w:semiHidden/>
    <w:unhideWhenUsed/>
    <w:rsid w:val="009B3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00"/>
    <w:rPr>
      <w:rFonts w:ascii="Segoe UI" w:hAnsi="Segoe UI" w:cs="Segoe UI"/>
      <w:sz w:val="18"/>
      <w:szCs w:val="18"/>
      <w:lang w:eastAsia="en-US"/>
    </w:rPr>
  </w:style>
  <w:style w:type="paragraph" w:styleId="Revision">
    <w:name w:val="Revision"/>
    <w:hidden/>
    <w:uiPriority w:val="99"/>
    <w:semiHidden/>
    <w:rsid w:val="00421D74"/>
    <w:rPr>
      <w:sz w:val="24"/>
      <w:szCs w:val="24"/>
      <w:lang w:eastAsia="en-US"/>
    </w:rPr>
  </w:style>
  <w:style w:type="character" w:styleId="SubtleEmphasis">
    <w:name w:val="Subtle Emphasis"/>
    <w:basedOn w:val="DefaultParagraphFont"/>
    <w:uiPriority w:val="19"/>
    <w:qFormat/>
    <w:rsid w:val="00030C8F"/>
    <w:rPr>
      <w:i/>
      <w:iCs/>
      <w:color w:val="404040" w:themeColor="text1" w:themeTint="BF"/>
    </w:rPr>
  </w:style>
  <w:style w:type="character" w:styleId="CommentReference">
    <w:name w:val="annotation reference"/>
    <w:basedOn w:val="DefaultParagraphFont"/>
    <w:uiPriority w:val="99"/>
    <w:semiHidden/>
    <w:unhideWhenUsed/>
    <w:rsid w:val="00FC0E54"/>
    <w:rPr>
      <w:sz w:val="16"/>
      <w:szCs w:val="16"/>
    </w:rPr>
  </w:style>
  <w:style w:type="paragraph" w:styleId="CommentText">
    <w:name w:val="annotation text"/>
    <w:basedOn w:val="Normal"/>
    <w:link w:val="CommentTextChar"/>
    <w:uiPriority w:val="99"/>
    <w:semiHidden/>
    <w:unhideWhenUsed/>
    <w:rsid w:val="00FC0E54"/>
    <w:rPr>
      <w:sz w:val="20"/>
      <w:szCs w:val="20"/>
    </w:rPr>
  </w:style>
  <w:style w:type="character" w:customStyle="1" w:styleId="CommentTextChar">
    <w:name w:val="Comment Text Char"/>
    <w:basedOn w:val="DefaultParagraphFont"/>
    <w:link w:val="CommentText"/>
    <w:uiPriority w:val="99"/>
    <w:semiHidden/>
    <w:rsid w:val="00FC0E54"/>
    <w:rPr>
      <w:lang w:eastAsia="en-US"/>
    </w:rPr>
  </w:style>
  <w:style w:type="paragraph" w:styleId="CommentSubject">
    <w:name w:val="annotation subject"/>
    <w:basedOn w:val="CommentText"/>
    <w:next w:val="CommentText"/>
    <w:link w:val="CommentSubjectChar"/>
    <w:uiPriority w:val="99"/>
    <w:semiHidden/>
    <w:unhideWhenUsed/>
    <w:rsid w:val="00FC0E54"/>
    <w:rPr>
      <w:b/>
      <w:bCs/>
    </w:rPr>
  </w:style>
  <w:style w:type="character" w:customStyle="1" w:styleId="CommentSubjectChar">
    <w:name w:val="Comment Subject Char"/>
    <w:basedOn w:val="CommentTextChar"/>
    <w:link w:val="CommentSubject"/>
    <w:uiPriority w:val="99"/>
    <w:semiHidden/>
    <w:rsid w:val="00FC0E54"/>
    <w:rPr>
      <w:b/>
      <w:bCs/>
      <w:lang w:eastAsia="en-US"/>
    </w:rPr>
  </w:style>
  <w:style w:type="paragraph" w:styleId="NormalWeb">
    <w:name w:val="Normal (Web)"/>
    <w:basedOn w:val="Normal"/>
    <w:uiPriority w:val="99"/>
    <w:unhideWhenUsed/>
    <w:rsid w:val="00250E23"/>
    <w:pPr>
      <w:spacing w:before="100" w:beforeAutospacing="1" w:after="100" w:afterAutospacing="1"/>
    </w:pPr>
    <w:rPr>
      <w:rFonts w:ascii="Times New Roman" w:eastAsia="Times New Roman" w:hAnsi="Times New Roman"/>
      <w:lang w:val="en-US"/>
    </w:rPr>
  </w:style>
  <w:style w:type="paragraph" w:customStyle="1" w:styleId="Bulletlevel2">
    <w:name w:val="Bullet level 2"/>
    <w:basedOn w:val="ListParagraph"/>
    <w:link w:val="Bulletlevel2Char"/>
    <w:qFormat/>
    <w:rsid w:val="009E4DA9"/>
    <w:pPr>
      <w:spacing w:before="60" w:after="60"/>
      <w:ind w:left="936" w:hanging="360"/>
      <w:jc w:val="both"/>
    </w:pPr>
    <w:rPr>
      <w:szCs w:val="20"/>
      <w:lang w:val="en-US"/>
    </w:rPr>
  </w:style>
  <w:style w:type="character" w:customStyle="1" w:styleId="Bulletlevel2Char">
    <w:name w:val="Bullet level 2 Char"/>
    <w:basedOn w:val="DefaultParagraphFont"/>
    <w:link w:val="Bulletlevel2"/>
    <w:rsid w:val="009E4DA9"/>
    <w:rPr>
      <w:rFonts w:ascii="Cambria" w:eastAsiaTheme="minorHAnsi" w:hAnsi="Cambr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4365">
      <w:bodyDiv w:val="1"/>
      <w:marLeft w:val="0"/>
      <w:marRight w:val="0"/>
      <w:marTop w:val="0"/>
      <w:marBottom w:val="0"/>
      <w:divBdr>
        <w:top w:val="none" w:sz="0" w:space="0" w:color="auto"/>
        <w:left w:val="none" w:sz="0" w:space="0" w:color="auto"/>
        <w:bottom w:val="none" w:sz="0" w:space="0" w:color="auto"/>
        <w:right w:val="none" w:sz="0" w:space="0" w:color="auto"/>
      </w:divBdr>
    </w:div>
    <w:div w:id="590361040">
      <w:bodyDiv w:val="1"/>
      <w:marLeft w:val="0"/>
      <w:marRight w:val="0"/>
      <w:marTop w:val="0"/>
      <w:marBottom w:val="0"/>
      <w:divBdr>
        <w:top w:val="none" w:sz="0" w:space="0" w:color="auto"/>
        <w:left w:val="none" w:sz="0" w:space="0" w:color="auto"/>
        <w:bottom w:val="none" w:sz="0" w:space="0" w:color="auto"/>
        <w:right w:val="none" w:sz="0" w:space="0" w:color="auto"/>
      </w:divBdr>
    </w:div>
    <w:div w:id="604730808">
      <w:bodyDiv w:val="1"/>
      <w:marLeft w:val="0"/>
      <w:marRight w:val="0"/>
      <w:marTop w:val="0"/>
      <w:marBottom w:val="0"/>
      <w:divBdr>
        <w:top w:val="none" w:sz="0" w:space="0" w:color="auto"/>
        <w:left w:val="none" w:sz="0" w:space="0" w:color="auto"/>
        <w:bottom w:val="none" w:sz="0" w:space="0" w:color="auto"/>
        <w:right w:val="none" w:sz="0" w:space="0" w:color="auto"/>
      </w:divBdr>
    </w:div>
    <w:div w:id="619146502">
      <w:bodyDiv w:val="1"/>
      <w:marLeft w:val="0"/>
      <w:marRight w:val="0"/>
      <w:marTop w:val="0"/>
      <w:marBottom w:val="0"/>
      <w:divBdr>
        <w:top w:val="none" w:sz="0" w:space="0" w:color="auto"/>
        <w:left w:val="none" w:sz="0" w:space="0" w:color="auto"/>
        <w:bottom w:val="none" w:sz="0" w:space="0" w:color="auto"/>
        <w:right w:val="none" w:sz="0" w:space="0" w:color="auto"/>
      </w:divBdr>
    </w:div>
    <w:div w:id="935675910">
      <w:bodyDiv w:val="1"/>
      <w:marLeft w:val="0"/>
      <w:marRight w:val="0"/>
      <w:marTop w:val="0"/>
      <w:marBottom w:val="0"/>
      <w:divBdr>
        <w:top w:val="none" w:sz="0" w:space="0" w:color="auto"/>
        <w:left w:val="none" w:sz="0" w:space="0" w:color="auto"/>
        <w:bottom w:val="none" w:sz="0" w:space="0" w:color="auto"/>
        <w:right w:val="none" w:sz="0" w:space="0" w:color="auto"/>
      </w:divBdr>
    </w:div>
    <w:div w:id="1084107594">
      <w:bodyDiv w:val="1"/>
      <w:marLeft w:val="0"/>
      <w:marRight w:val="0"/>
      <w:marTop w:val="0"/>
      <w:marBottom w:val="0"/>
      <w:divBdr>
        <w:top w:val="none" w:sz="0" w:space="0" w:color="auto"/>
        <w:left w:val="none" w:sz="0" w:space="0" w:color="auto"/>
        <w:bottom w:val="none" w:sz="0" w:space="0" w:color="auto"/>
        <w:right w:val="none" w:sz="0" w:space="0" w:color="auto"/>
      </w:divBdr>
    </w:div>
    <w:div w:id="17933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bird\Desktop\Templates\SRG-10-TMP-0003-FORM%20TEMPATE-REV.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259fe-97ed-4728-8ba5-2b86d85863c3">
      <Terms xmlns="http://schemas.microsoft.com/office/infopath/2007/PartnerControls"/>
    </lcf76f155ced4ddcb4097134ff3c332f>
    <TaxCatchAll xmlns="f084c230-3028-4db9-9fa1-66d5715314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C5719D78A40488A26576F1DE118F4" ma:contentTypeVersion="15" ma:contentTypeDescription="Create a new document." ma:contentTypeScope="" ma:versionID="e1117ae4702b1563d273bb61bd8de728">
  <xsd:schema xmlns:xsd="http://www.w3.org/2001/XMLSchema" xmlns:xs="http://www.w3.org/2001/XMLSchema" xmlns:p="http://schemas.microsoft.com/office/2006/metadata/properties" xmlns:ns2="7f5259fe-97ed-4728-8ba5-2b86d85863c3" xmlns:ns3="f084c230-3028-4db9-9fa1-66d57153140e" targetNamespace="http://schemas.microsoft.com/office/2006/metadata/properties" ma:root="true" ma:fieldsID="210c4a324b5c5fd6959aadadb94c1c3c" ns2:_="" ns3:_="">
    <xsd:import namespace="7f5259fe-97ed-4728-8ba5-2b86d85863c3"/>
    <xsd:import namespace="f084c230-3028-4db9-9fa1-66d571531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59fe-97ed-4728-8ba5-2b86d85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525aad-4886-4d35-b855-d474b6bba4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c230-3028-4db9-9fa1-66d571531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9b9e39-9174-47a4-9e13-93d821a11d39}" ma:internalName="TaxCatchAll" ma:showField="CatchAllData" ma:web="f084c230-3028-4db9-9fa1-66d571531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9497D-0F28-48A6-8E97-644496A1F4AF}">
  <ds:schemaRefs>
    <ds:schemaRef ds:uri="http://schemas.openxmlformats.org/officeDocument/2006/bibliography"/>
  </ds:schemaRefs>
</ds:datastoreItem>
</file>

<file path=customXml/itemProps2.xml><?xml version="1.0" encoding="utf-8"?>
<ds:datastoreItem xmlns:ds="http://schemas.openxmlformats.org/officeDocument/2006/customXml" ds:itemID="{9303DBE8-CD61-4C0D-87DA-24535921A95B}">
  <ds:schemaRefs>
    <ds:schemaRef ds:uri="http://schemas.microsoft.com/office/2006/metadata/properties"/>
    <ds:schemaRef ds:uri="http://schemas.microsoft.com/office/infopath/2007/PartnerControls"/>
    <ds:schemaRef ds:uri="7f5259fe-97ed-4728-8ba5-2b86d85863c3"/>
    <ds:schemaRef ds:uri="f084c230-3028-4db9-9fa1-66d57153140e"/>
  </ds:schemaRefs>
</ds:datastoreItem>
</file>

<file path=customXml/itemProps3.xml><?xml version="1.0" encoding="utf-8"?>
<ds:datastoreItem xmlns:ds="http://schemas.openxmlformats.org/officeDocument/2006/customXml" ds:itemID="{0CEC9BF1-AE97-49AB-AD99-E6009E0AD75E}">
  <ds:schemaRefs>
    <ds:schemaRef ds:uri="http://schemas.microsoft.com/sharepoint/v3/contenttype/forms"/>
  </ds:schemaRefs>
</ds:datastoreItem>
</file>

<file path=customXml/itemProps4.xml><?xml version="1.0" encoding="utf-8"?>
<ds:datastoreItem xmlns:ds="http://schemas.openxmlformats.org/officeDocument/2006/customXml" ds:itemID="{727AFDFC-5C5A-4E1E-8BA8-5154F38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59fe-97ed-4728-8ba5-2b86d85863c3"/>
    <ds:schemaRef ds:uri="f084c230-3028-4db9-9fa1-66d57153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SRG-10-TMP-0003-FORM TEMPATE-REV.00</Template>
  <TotalTime>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Bird</dc:creator>
  <cp:keywords/>
  <dc:description/>
  <cp:lastModifiedBy>Deanna Fequet</cp:lastModifiedBy>
  <cp:revision>2</cp:revision>
  <cp:lastPrinted>2019-06-20T14:56:00Z</cp:lastPrinted>
  <dcterms:created xsi:type="dcterms:W3CDTF">2025-06-25T14:56:00Z</dcterms:created>
  <dcterms:modified xsi:type="dcterms:W3CDTF">2025-06-25T14:56:00Z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0x01010047EC5719D78A40488A26576F1DE118F4</vt:lpwstr>
  </property>
  <property fmtid="{D5CDD505-2E9C-101B-9397-08002B2CF9AE}" pid="3" name="Order">
    <vt:r8>1655400</vt:r8>
  </property>
  <property fmtid="{D5CDD505-2E9C-101B-9397-08002B2CF9AE}" pid="4" name="_ExtendedDescription">
    <vt:lpwstr/>
  </property>
  <property fmtid="{D5CDD505-2E9C-101B-9397-08002B2CF9AE}" pid="5" name="MediaServiceImageTags">
    <vt:lpwstr/>
  </property>
</Properties>
</file>